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0F" w:rsidRPr="00C56E3A" w:rsidRDefault="0078770F" w:rsidP="0078770F">
      <w:pPr>
        <w:pStyle w:val="1"/>
        <w:spacing w:before="0" w:after="0" w:line="360" w:lineRule="auto"/>
        <w:ind w:firstLine="709"/>
        <w:rPr>
          <w:szCs w:val="28"/>
        </w:rPr>
      </w:pPr>
      <w:bookmarkStart w:id="0" w:name="_Toc461084222"/>
      <w:r>
        <w:rPr>
          <w:szCs w:val="28"/>
        </w:rPr>
        <w:t>Инструменты для диагностики актуального состояния школы и анализа основных школьных процессов</w:t>
      </w:r>
      <w:bookmarkEnd w:id="0"/>
    </w:p>
    <w:p w:rsidR="00624967" w:rsidRDefault="00624967" w:rsidP="0078770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70F" w:rsidRPr="00C56E3A" w:rsidRDefault="0078770F" w:rsidP="0078770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E3A">
        <w:rPr>
          <w:rFonts w:ascii="Times New Roman" w:hAnsi="Times New Roman" w:cs="Times New Roman"/>
          <w:sz w:val="28"/>
          <w:szCs w:val="28"/>
        </w:rPr>
        <w:t>Первым шагом к изменению состояния школы является самодиагностика и определение благополучных и пр</w:t>
      </w:r>
      <w:r w:rsidRPr="00C56E3A">
        <w:rPr>
          <w:rFonts w:ascii="Times New Roman" w:hAnsi="Times New Roman" w:cs="Times New Roman"/>
          <w:sz w:val="28"/>
          <w:szCs w:val="28"/>
        </w:rPr>
        <w:t>о</w:t>
      </w:r>
      <w:r w:rsidRPr="00C56E3A">
        <w:rPr>
          <w:rFonts w:ascii="Times New Roman" w:hAnsi="Times New Roman" w:cs="Times New Roman"/>
          <w:sz w:val="28"/>
          <w:szCs w:val="28"/>
        </w:rPr>
        <w:t>блемных зон в жизни школы</w:t>
      </w:r>
      <w:r w:rsidRPr="00C56E3A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r w:rsidRPr="00F33A35">
        <w:rPr>
          <w:rFonts w:ascii="Times New Roman" w:hAnsi="Times New Roman" w:cs="Times New Roman"/>
          <w:bCs/>
          <w:sz w:val="28"/>
          <w:szCs w:val="28"/>
          <w:u w:val="single"/>
        </w:rPr>
        <w:t>Диагностику актуального состояния школы необходимо провести с учётом модели эффе</w:t>
      </w:r>
      <w:r w:rsidRPr="00F33A35">
        <w:rPr>
          <w:rFonts w:ascii="Times New Roman" w:hAnsi="Times New Roman" w:cs="Times New Roman"/>
          <w:bCs/>
          <w:sz w:val="28"/>
          <w:szCs w:val="28"/>
          <w:u w:val="single"/>
        </w:rPr>
        <w:t>к</w:t>
      </w:r>
      <w:r w:rsidRPr="00F33A35">
        <w:rPr>
          <w:rFonts w:ascii="Times New Roman" w:hAnsi="Times New Roman" w:cs="Times New Roman"/>
          <w:bCs/>
          <w:sz w:val="28"/>
          <w:szCs w:val="28"/>
          <w:u w:val="single"/>
        </w:rPr>
        <w:t>тивности.</w:t>
      </w:r>
      <w:r w:rsidRPr="00C56E3A">
        <w:rPr>
          <w:rFonts w:ascii="Times New Roman" w:hAnsi="Times New Roman" w:cs="Times New Roman"/>
          <w:bCs/>
          <w:sz w:val="28"/>
          <w:szCs w:val="28"/>
        </w:rPr>
        <w:t xml:space="preserve"> Ниже представлена таблица, в которой собраны основные показатели состояния школы, которые позволяют оценить качество/</w:t>
      </w:r>
      <w:r w:rsidRPr="00875E21">
        <w:rPr>
          <w:rFonts w:ascii="Times New Roman" w:hAnsi="Times New Roman" w:cs="Times New Roman"/>
          <w:bCs/>
          <w:sz w:val="28"/>
          <w:szCs w:val="28"/>
        </w:rPr>
        <w:t>эффективность планирования и организации обучения; поддержки и мотивации учащихся;  школьного климата и ценностей; руководства и управления. Кроме этих показателей эффективности при самодиагностике предл</w:t>
      </w:r>
      <w:r w:rsidRPr="00875E21">
        <w:rPr>
          <w:rFonts w:ascii="Times New Roman" w:hAnsi="Times New Roman" w:cs="Times New Roman"/>
          <w:bCs/>
          <w:sz w:val="28"/>
          <w:szCs w:val="28"/>
        </w:rPr>
        <w:t>а</w:t>
      </w:r>
      <w:r w:rsidRPr="00875E21">
        <w:rPr>
          <w:rFonts w:ascii="Times New Roman" w:hAnsi="Times New Roman" w:cs="Times New Roman"/>
          <w:bCs/>
          <w:sz w:val="28"/>
          <w:szCs w:val="28"/>
        </w:rPr>
        <w:t>гается оценить успеваемость и состояние школьных ресурсов</w:t>
      </w:r>
      <w:r w:rsidRPr="00C56E3A">
        <w:rPr>
          <w:rFonts w:ascii="Times New Roman" w:hAnsi="Times New Roman" w:cs="Times New Roman"/>
          <w:bCs/>
          <w:sz w:val="28"/>
          <w:szCs w:val="28"/>
        </w:rPr>
        <w:t>. В представленной таблице основные показатели состо</w:t>
      </w:r>
      <w:r w:rsidRPr="00C56E3A">
        <w:rPr>
          <w:rFonts w:ascii="Times New Roman" w:hAnsi="Times New Roman" w:cs="Times New Roman"/>
          <w:bCs/>
          <w:sz w:val="28"/>
          <w:szCs w:val="28"/>
        </w:rPr>
        <w:t>я</w:t>
      </w:r>
      <w:r w:rsidRPr="00C56E3A">
        <w:rPr>
          <w:rFonts w:ascii="Times New Roman" w:hAnsi="Times New Roman" w:cs="Times New Roman"/>
          <w:bCs/>
          <w:sz w:val="28"/>
          <w:szCs w:val="28"/>
        </w:rPr>
        <w:t>ния школы или качества школьных процессов разделены на составляющие их элементы. При оценке предлагается оц</w:t>
      </w:r>
      <w:r w:rsidRPr="00C56E3A">
        <w:rPr>
          <w:rFonts w:ascii="Times New Roman" w:hAnsi="Times New Roman" w:cs="Times New Roman"/>
          <w:bCs/>
          <w:sz w:val="28"/>
          <w:szCs w:val="28"/>
        </w:rPr>
        <w:t>е</w:t>
      </w:r>
      <w:r w:rsidRPr="00C56E3A">
        <w:rPr>
          <w:rFonts w:ascii="Times New Roman" w:hAnsi="Times New Roman" w:cs="Times New Roman"/>
          <w:bCs/>
          <w:sz w:val="28"/>
          <w:szCs w:val="28"/>
        </w:rPr>
        <w:t>нить уровень каждого показателя по условной шкале от 1 (минимальный) до 6 (идеальный или образцовый). Такая оце</w:t>
      </w:r>
      <w:r w:rsidRPr="00C56E3A">
        <w:rPr>
          <w:rFonts w:ascii="Times New Roman" w:hAnsi="Times New Roman" w:cs="Times New Roman"/>
          <w:bCs/>
          <w:sz w:val="28"/>
          <w:szCs w:val="28"/>
        </w:rPr>
        <w:t>н</w:t>
      </w:r>
      <w:r w:rsidRPr="00C56E3A">
        <w:rPr>
          <w:rFonts w:ascii="Times New Roman" w:hAnsi="Times New Roman" w:cs="Times New Roman"/>
          <w:bCs/>
          <w:sz w:val="28"/>
          <w:szCs w:val="28"/>
        </w:rPr>
        <w:t>ка поможет более аккуратно спланировать действия по улучшению.</w:t>
      </w:r>
    </w:p>
    <w:p w:rsidR="0078770F" w:rsidRPr="00C56E3A" w:rsidRDefault="0078770F" w:rsidP="0078770F">
      <w:pPr>
        <w:shd w:val="clear" w:color="auto" w:fill="FFFFFF"/>
        <w:spacing w:after="0" w:line="259" w:lineRule="exact"/>
        <w:ind w:left="11" w:right="45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6E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Уровни</w:t>
      </w:r>
    </w:p>
    <w:p w:rsidR="0078770F" w:rsidRPr="00C56E3A" w:rsidRDefault="0078770F" w:rsidP="0078770F">
      <w:pPr>
        <w:shd w:val="clear" w:color="auto" w:fill="FFFFFF"/>
        <w:spacing w:after="0" w:line="259" w:lineRule="exact"/>
        <w:ind w:left="11" w:right="45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947"/>
        <w:gridCol w:w="9527"/>
      </w:tblGrid>
      <w:tr w:rsidR="0078770F" w:rsidRPr="000323B8" w:rsidTr="00624967">
        <w:trPr>
          <w:trHeight w:val="397"/>
        </w:trPr>
        <w:tc>
          <w:tcPr>
            <w:tcW w:w="2235" w:type="dxa"/>
            <w:vAlign w:val="center"/>
          </w:tcPr>
          <w:p w:rsidR="0078770F" w:rsidRPr="000323B8" w:rsidRDefault="0078770F" w:rsidP="001A0122">
            <w:pPr>
              <w:spacing w:after="0" w:line="259" w:lineRule="exact"/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3B8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6</w:t>
            </w:r>
          </w:p>
        </w:tc>
        <w:tc>
          <w:tcPr>
            <w:tcW w:w="2947" w:type="dxa"/>
          </w:tcPr>
          <w:p w:rsidR="0078770F" w:rsidRPr="000323B8" w:rsidRDefault="0078770F" w:rsidP="00802C35">
            <w:pPr>
              <w:spacing w:after="0" w:line="259" w:lineRule="exact"/>
              <w:ind w:righ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3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отлично</w:t>
            </w:r>
          </w:p>
        </w:tc>
        <w:tc>
          <w:tcPr>
            <w:tcW w:w="9527" w:type="dxa"/>
            <w:vAlign w:val="center"/>
          </w:tcPr>
          <w:p w:rsidR="0078770F" w:rsidRPr="000323B8" w:rsidRDefault="0078770F" w:rsidP="005715FD">
            <w:pPr>
              <w:spacing w:after="0" w:line="259" w:lineRule="exact"/>
              <w:ind w:left="63" w:righ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3B8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отличные достижения во всех аспектах</w:t>
            </w:r>
          </w:p>
        </w:tc>
      </w:tr>
      <w:tr w:rsidR="0078770F" w:rsidRPr="000323B8" w:rsidTr="00624967">
        <w:trPr>
          <w:trHeight w:val="397"/>
        </w:trPr>
        <w:tc>
          <w:tcPr>
            <w:tcW w:w="2235" w:type="dxa"/>
            <w:vAlign w:val="center"/>
          </w:tcPr>
          <w:p w:rsidR="0078770F" w:rsidRPr="000323B8" w:rsidRDefault="0078770F" w:rsidP="001A0122">
            <w:pPr>
              <w:spacing w:after="0" w:line="259" w:lineRule="exact"/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3B8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5</w:t>
            </w:r>
          </w:p>
        </w:tc>
        <w:tc>
          <w:tcPr>
            <w:tcW w:w="2947" w:type="dxa"/>
          </w:tcPr>
          <w:p w:rsidR="0078770F" w:rsidRPr="000323B8" w:rsidRDefault="0078770F" w:rsidP="00802C35">
            <w:pPr>
              <w:spacing w:after="0" w:line="259" w:lineRule="exact"/>
              <w:ind w:right="45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323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очень хорошо</w:t>
            </w:r>
          </w:p>
        </w:tc>
        <w:tc>
          <w:tcPr>
            <w:tcW w:w="9527" w:type="dxa"/>
            <w:vAlign w:val="center"/>
          </w:tcPr>
          <w:p w:rsidR="0078770F" w:rsidRPr="000323B8" w:rsidRDefault="0078770F" w:rsidP="005715FD">
            <w:pPr>
              <w:spacing w:after="0" w:line="259" w:lineRule="exact"/>
              <w:ind w:left="63" w:righ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3B8">
              <w:rPr>
                <w:rFonts w:ascii="Times New Roman" w:eastAsia="Times New Roman" w:hAnsi="Times New Roman" w:cs="Times New Roman"/>
                <w:sz w:val="28"/>
                <w:szCs w:val="28"/>
              </w:rPr>
              <w:t>явные сильные стороны</w:t>
            </w:r>
          </w:p>
        </w:tc>
      </w:tr>
      <w:tr w:rsidR="0078770F" w:rsidRPr="000323B8" w:rsidTr="00624967">
        <w:trPr>
          <w:trHeight w:val="397"/>
        </w:trPr>
        <w:tc>
          <w:tcPr>
            <w:tcW w:w="2235" w:type="dxa"/>
            <w:vAlign w:val="center"/>
          </w:tcPr>
          <w:p w:rsidR="0078770F" w:rsidRPr="000323B8" w:rsidRDefault="0078770F" w:rsidP="001A0122">
            <w:pPr>
              <w:spacing w:after="0" w:line="259" w:lineRule="exact"/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3B8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4</w:t>
            </w:r>
          </w:p>
        </w:tc>
        <w:tc>
          <w:tcPr>
            <w:tcW w:w="2947" w:type="dxa"/>
          </w:tcPr>
          <w:p w:rsidR="0078770F" w:rsidRPr="000323B8" w:rsidRDefault="0078770F" w:rsidP="00802C35">
            <w:pPr>
              <w:spacing w:after="0" w:line="259" w:lineRule="exact"/>
              <w:ind w:right="45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323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хорошо</w:t>
            </w:r>
          </w:p>
        </w:tc>
        <w:tc>
          <w:tcPr>
            <w:tcW w:w="9527" w:type="dxa"/>
            <w:vAlign w:val="center"/>
          </w:tcPr>
          <w:p w:rsidR="0078770F" w:rsidRPr="000323B8" w:rsidRDefault="0078770F" w:rsidP="005715FD">
            <w:pPr>
              <w:spacing w:after="0" w:line="259" w:lineRule="exact"/>
              <w:ind w:left="63" w:righ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3B8"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сильные стороны в важных областях работы при наличии аспектов, тр</w:t>
            </w:r>
            <w:r w:rsidRPr="000323B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323B8">
              <w:rPr>
                <w:rFonts w:ascii="Times New Roman" w:eastAsia="Times New Roman" w:hAnsi="Times New Roman" w:cs="Times New Roman"/>
                <w:sz w:val="28"/>
                <w:szCs w:val="28"/>
              </w:rPr>
              <w:t>бующих улучшения</w:t>
            </w:r>
          </w:p>
        </w:tc>
      </w:tr>
      <w:tr w:rsidR="0078770F" w:rsidRPr="000323B8" w:rsidTr="00624967">
        <w:trPr>
          <w:trHeight w:val="397"/>
        </w:trPr>
        <w:tc>
          <w:tcPr>
            <w:tcW w:w="2235" w:type="dxa"/>
            <w:vAlign w:val="center"/>
          </w:tcPr>
          <w:p w:rsidR="0078770F" w:rsidRPr="000323B8" w:rsidRDefault="0078770F" w:rsidP="001A0122">
            <w:pPr>
              <w:spacing w:after="0" w:line="259" w:lineRule="exact"/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3B8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3</w:t>
            </w:r>
          </w:p>
        </w:tc>
        <w:tc>
          <w:tcPr>
            <w:tcW w:w="2947" w:type="dxa"/>
          </w:tcPr>
          <w:p w:rsidR="0078770F" w:rsidRPr="000323B8" w:rsidRDefault="0078770F" w:rsidP="00802C35">
            <w:pPr>
              <w:spacing w:after="0" w:line="259" w:lineRule="exact"/>
              <w:ind w:right="45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323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адекватно</w:t>
            </w:r>
          </w:p>
        </w:tc>
        <w:tc>
          <w:tcPr>
            <w:tcW w:w="9527" w:type="dxa"/>
            <w:vAlign w:val="center"/>
          </w:tcPr>
          <w:p w:rsidR="0078770F" w:rsidRPr="000323B8" w:rsidRDefault="0078770F" w:rsidP="005715FD">
            <w:pPr>
              <w:spacing w:after="0" w:line="259" w:lineRule="exact"/>
              <w:ind w:left="63" w:righ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3B8"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сильные стороны несколько перевешивают слабые стороны</w:t>
            </w:r>
          </w:p>
        </w:tc>
      </w:tr>
      <w:tr w:rsidR="0078770F" w:rsidRPr="000323B8" w:rsidTr="00624967">
        <w:trPr>
          <w:trHeight w:val="397"/>
        </w:trPr>
        <w:tc>
          <w:tcPr>
            <w:tcW w:w="2235" w:type="dxa"/>
            <w:vAlign w:val="center"/>
          </w:tcPr>
          <w:p w:rsidR="0078770F" w:rsidRPr="000323B8" w:rsidRDefault="0078770F" w:rsidP="001A0122">
            <w:pPr>
              <w:spacing w:after="0" w:line="259" w:lineRule="exact"/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3B8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2</w:t>
            </w:r>
          </w:p>
        </w:tc>
        <w:tc>
          <w:tcPr>
            <w:tcW w:w="2947" w:type="dxa"/>
          </w:tcPr>
          <w:p w:rsidR="0078770F" w:rsidRPr="000323B8" w:rsidRDefault="0078770F" w:rsidP="00802C35">
            <w:pPr>
              <w:spacing w:after="0" w:line="259" w:lineRule="exact"/>
              <w:ind w:right="45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323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слабо</w:t>
            </w:r>
          </w:p>
        </w:tc>
        <w:tc>
          <w:tcPr>
            <w:tcW w:w="9527" w:type="dxa"/>
            <w:vAlign w:val="center"/>
          </w:tcPr>
          <w:p w:rsidR="0078770F" w:rsidRPr="000323B8" w:rsidRDefault="0078770F" w:rsidP="005715FD">
            <w:pPr>
              <w:spacing w:after="0" w:line="259" w:lineRule="exact"/>
              <w:ind w:left="63" w:righ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3B8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слабость в важных областях  работы</w:t>
            </w:r>
          </w:p>
        </w:tc>
      </w:tr>
      <w:tr w:rsidR="0078770F" w:rsidRPr="000323B8" w:rsidTr="00624967">
        <w:trPr>
          <w:trHeight w:val="397"/>
        </w:trPr>
        <w:tc>
          <w:tcPr>
            <w:tcW w:w="2235" w:type="dxa"/>
          </w:tcPr>
          <w:p w:rsidR="0078770F" w:rsidRPr="000323B8" w:rsidRDefault="0078770F" w:rsidP="00802C35">
            <w:pPr>
              <w:spacing w:after="0" w:line="259" w:lineRule="exact"/>
              <w:ind w:righ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3B8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1</w:t>
            </w:r>
          </w:p>
        </w:tc>
        <w:tc>
          <w:tcPr>
            <w:tcW w:w="2947" w:type="dxa"/>
          </w:tcPr>
          <w:p w:rsidR="0078770F" w:rsidRPr="000323B8" w:rsidRDefault="0078770F" w:rsidP="00802C35">
            <w:pPr>
              <w:spacing w:after="0" w:line="259" w:lineRule="exact"/>
              <w:ind w:right="45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323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неудовлетвор</w:t>
            </w:r>
            <w:r w:rsidRPr="000323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0323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тельно</w:t>
            </w:r>
          </w:p>
        </w:tc>
        <w:tc>
          <w:tcPr>
            <w:tcW w:w="9527" w:type="dxa"/>
          </w:tcPr>
          <w:p w:rsidR="0078770F" w:rsidRPr="000323B8" w:rsidRDefault="0078770F" w:rsidP="005715FD">
            <w:pPr>
              <w:spacing w:after="0" w:line="259" w:lineRule="exact"/>
              <w:ind w:left="63" w:righ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3B8">
              <w:rPr>
                <w:rFonts w:ascii="Times New Roman" w:eastAsia="Times New Roman" w:hAnsi="Times New Roman" w:cs="Times New Roman"/>
                <w:sz w:val="28"/>
                <w:szCs w:val="28"/>
              </w:rPr>
              <w:t>явные слабые стороны</w:t>
            </w:r>
          </w:p>
        </w:tc>
      </w:tr>
    </w:tbl>
    <w:p w:rsidR="0078770F" w:rsidRPr="00C56E3A" w:rsidRDefault="0078770F" w:rsidP="007877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4967" w:rsidRDefault="00624967">
      <w:pPr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1" w:name="_Toc461084223"/>
      <w:r>
        <w:br w:type="page"/>
      </w:r>
    </w:p>
    <w:p w:rsidR="0078770F" w:rsidRPr="00624967" w:rsidRDefault="0078770F" w:rsidP="00624967">
      <w:pPr>
        <w:pStyle w:val="2"/>
        <w:spacing w:before="0"/>
        <w:ind w:firstLine="0"/>
        <w:jc w:val="center"/>
        <w:rPr>
          <w:sz w:val="27"/>
          <w:szCs w:val="27"/>
        </w:rPr>
      </w:pPr>
      <w:r w:rsidRPr="00624967">
        <w:rPr>
          <w:sz w:val="27"/>
          <w:szCs w:val="27"/>
        </w:rPr>
        <w:lastRenderedPageBreak/>
        <w:t>Показатели качества школьных процессов</w:t>
      </w:r>
      <w:bookmarkEnd w:id="1"/>
    </w:p>
    <w:p w:rsidR="0078770F" w:rsidRPr="00624967" w:rsidRDefault="0078770F" w:rsidP="0078770F">
      <w:pPr>
        <w:shd w:val="clear" w:color="auto" w:fill="FFFFFF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24967">
        <w:rPr>
          <w:rFonts w:ascii="Times New Roman" w:hAnsi="Times New Roman" w:cs="Times New Roman"/>
          <w:bCs/>
          <w:sz w:val="27"/>
          <w:szCs w:val="27"/>
        </w:rPr>
        <w:t>Ниже в таблице приведены основные области/показатели качества, отражающие состояние школы, то есть то, как происх</w:t>
      </w:r>
      <w:r w:rsidRPr="00624967">
        <w:rPr>
          <w:rFonts w:ascii="Times New Roman" w:hAnsi="Times New Roman" w:cs="Times New Roman"/>
          <w:bCs/>
          <w:sz w:val="27"/>
          <w:szCs w:val="27"/>
        </w:rPr>
        <w:t>о</w:t>
      </w:r>
      <w:r w:rsidRPr="00624967">
        <w:rPr>
          <w:rFonts w:ascii="Times New Roman" w:hAnsi="Times New Roman" w:cs="Times New Roman"/>
          <w:bCs/>
          <w:sz w:val="27"/>
          <w:szCs w:val="27"/>
        </w:rPr>
        <w:t>дят основные процессы: от учебного до процесса взаимодействия школы со своим окружением.</w:t>
      </w:r>
    </w:p>
    <w:p w:rsidR="0078770F" w:rsidRPr="00624967" w:rsidRDefault="0078770F" w:rsidP="0078770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24967">
        <w:rPr>
          <w:rFonts w:ascii="Times New Roman" w:hAnsi="Times New Roman" w:cs="Times New Roman"/>
          <w:b/>
          <w:sz w:val="27"/>
          <w:szCs w:val="27"/>
        </w:rPr>
        <w:t>Схема комплексной диагностики школьных процессов</w:t>
      </w:r>
    </w:p>
    <w:p w:rsidR="009405C5" w:rsidRPr="009405C5" w:rsidRDefault="009405C5" w:rsidP="00624967">
      <w:pPr>
        <w:spacing w:after="240"/>
        <w:jc w:val="center"/>
        <w:rPr>
          <w:rFonts w:ascii="Times New Roman" w:hAnsi="Times New Roman" w:cs="Times New Roman"/>
          <w:sz w:val="20"/>
          <w:szCs w:val="28"/>
        </w:rPr>
      </w:pPr>
      <w:r w:rsidRPr="00CC7B0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 w:rsidRPr="00CC7B0E">
        <w:rPr>
          <w:rFonts w:ascii="Times New Roman" w:hAnsi="Times New Roman" w:cs="Times New Roman"/>
          <w:b/>
          <w:sz w:val="28"/>
          <w:szCs w:val="28"/>
        </w:rPr>
        <w:br/>
      </w:r>
      <w:r w:rsidRPr="00CC7B0E">
        <w:rPr>
          <w:rFonts w:ascii="Times New Roman" w:hAnsi="Times New Roman" w:cs="Times New Roman"/>
          <w:sz w:val="20"/>
          <w:szCs w:val="28"/>
        </w:rPr>
        <w:t>(название Ш</w:t>
      </w:r>
      <w:proofErr w:type="gramStart"/>
      <w:r w:rsidRPr="00CC7B0E">
        <w:rPr>
          <w:rFonts w:ascii="Times New Roman" w:hAnsi="Times New Roman" w:cs="Times New Roman"/>
          <w:sz w:val="20"/>
          <w:szCs w:val="28"/>
          <w:lang w:val="en-US"/>
        </w:rPr>
        <w:t>C</w:t>
      </w:r>
      <w:proofErr w:type="gramEnd"/>
      <w:r w:rsidRPr="00CC7B0E">
        <w:rPr>
          <w:rFonts w:ascii="Times New Roman" w:hAnsi="Times New Roman" w:cs="Times New Roman"/>
          <w:sz w:val="20"/>
          <w:szCs w:val="28"/>
        </w:rPr>
        <w:t>У)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2268"/>
        <w:gridCol w:w="6406"/>
        <w:gridCol w:w="283"/>
        <w:gridCol w:w="284"/>
        <w:gridCol w:w="283"/>
        <w:gridCol w:w="284"/>
        <w:gridCol w:w="283"/>
        <w:gridCol w:w="284"/>
        <w:gridCol w:w="3969"/>
      </w:tblGrid>
      <w:tr w:rsidR="00B23A7A" w:rsidRPr="00B23A7A" w:rsidTr="00624967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67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Показатель </w:t>
            </w:r>
          </w:p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кач</w:t>
            </w: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</w:t>
            </w: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ства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FC0F14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Комментарии</w:t>
            </w:r>
            <w:r w:rsid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(пояснения)</w:t>
            </w:r>
          </w:p>
        </w:tc>
      </w:tr>
      <w:tr w:rsidR="00B23A7A" w:rsidRPr="00B23A7A" w:rsidTr="00CC7B0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F14" w:rsidRPr="00B23A7A" w:rsidRDefault="00FC0F14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F14" w:rsidRPr="00B23A7A" w:rsidRDefault="00FC0F14" w:rsidP="00CC7B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образования</w:t>
            </w: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 план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48" w:rsidRPr="00772E48" w:rsidRDefault="00772E48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right="34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перечня учебных предметов и количества часов на их усвоение примерному учебному плану</w:t>
            </w:r>
          </w:p>
          <w:p w:rsidR="00772E48" w:rsidRPr="00772E48" w:rsidRDefault="00772E48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right="34" w:hanging="13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72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мероприятий по выбору учащимися (родит</w:t>
            </w:r>
            <w:r w:rsidRPr="00772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72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лями) предметов вариативной части </w:t>
            </w:r>
            <w:r w:rsidRPr="00772E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(предметы учебного плана в части, формируемой участниками образовател</w:t>
            </w:r>
            <w:r w:rsidRPr="00772E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ь</w:t>
            </w:r>
            <w:r w:rsidRPr="00772E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ного процесса – школьный компонент)</w:t>
            </w:r>
          </w:p>
          <w:p w:rsidR="00772E48" w:rsidRPr="00772E48" w:rsidRDefault="00772E48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right="34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 в вариативной части учебного плана выбора учащи</w:t>
            </w:r>
            <w:r w:rsidRPr="00772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772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ся (родителей) </w:t>
            </w:r>
          </w:p>
          <w:p w:rsidR="00772E48" w:rsidRPr="00772E48" w:rsidRDefault="00772E48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right="34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взаимосвязь инвариантной и вариативной части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right="34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 при формировании учебного плана образовател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результатов </w:t>
            </w:r>
            <w:r w:rsidRPr="00DA4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школьников за предыдущий период обучения (учебный год)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Курсы и програ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CF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right="34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преемственность </w:t>
            </w:r>
            <w:r w:rsidR="00772E48" w:rsidRPr="00772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курсов и программ</w:t>
            </w:r>
            <w:r w:rsidR="00A60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 уровнями о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щего образования: </w:t>
            </w:r>
          </w:p>
          <w:p w:rsidR="00896799" w:rsidRPr="00B23A7A" w:rsidRDefault="00896799" w:rsidP="00CC7B0E">
            <w:pPr>
              <w:spacing w:after="0" w:line="240" w:lineRule="auto"/>
              <w:ind w:left="17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начальное общее образование, основное общее образов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ние, среднее общее образование 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right="34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педагогических кадров, подготовленных к реал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 курсов и программ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right="34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необходимого учебно-методического обеспеч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right="34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помощи и консультаций для учителей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CC7B0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FC0F14" w:rsidP="00CC7B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Успеваемость</w:t>
            </w: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Образовательные 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результаты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right="34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динамика качества </w:t>
            </w:r>
            <w:r w:rsidR="00772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знаний и 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успеваемости </w:t>
            </w:r>
            <w:r w:rsidR="00772E48" w:rsidRPr="00772E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772E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по уровням </w:t>
            </w:r>
            <w:r w:rsidRPr="00772E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общего образования, по предметам, по параллелям, по классам, по учителям</w:t>
            </w:r>
            <w:r w:rsidR="00772E48" w:rsidRPr="00772E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772E48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right="34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успеваемость учащихся по отношению к краевы</w:t>
            </w:r>
            <w:r w:rsidR="00772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A60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2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772E48"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</w:t>
            </w:r>
            <w:r w:rsidR="00772E48"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72E48"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ципальны</w:t>
            </w:r>
            <w:r w:rsidR="00772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м) 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  <w:r w:rsidR="00772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ам:</w:t>
            </w:r>
          </w:p>
          <w:p w:rsidR="00772E48" w:rsidRDefault="00772E48" w:rsidP="00CC7B0E">
            <w:pPr>
              <w:spacing w:after="0" w:line="240" w:lineRule="auto"/>
              <w:ind w:left="136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ВПР </w:t>
            </w:r>
          </w:p>
          <w:p w:rsidR="00772E48" w:rsidRDefault="00772E48" w:rsidP="00CC7B0E">
            <w:pPr>
              <w:spacing w:after="0" w:line="240" w:lineRule="auto"/>
              <w:ind w:left="136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ОГЭ </w:t>
            </w:r>
          </w:p>
          <w:p w:rsidR="00896799" w:rsidRPr="00B23A7A" w:rsidRDefault="00896799" w:rsidP="00CC7B0E">
            <w:pPr>
              <w:spacing w:after="0" w:line="240" w:lineRule="auto"/>
              <w:ind w:left="136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ЕГЭ</w:t>
            </w:r>
          </w:p>
          <w:p w:rsidR="00772E48" w:rsidRPr="00772E48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right="34" w:hanging="13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</w:t>
            </w:r>
            <w:r w:rsidR="00772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не прошедших ГИА</w:t>
            </w:r>
            <w:r w:rsidR="00CC7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не пол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чивших аттестат </w:t>
            </w:r>
            <w:r w:rsidR="00772E48" w:rsidRPr="00772E48">
              <w:rPr>
                <w:rFonts w:ascii="Times New Roman" w:hAnsi="Times New Roman" w:cs="Times New Roman"/>
                <w:sz w:val="24"/>
                <w:szCs w:val="28"/>
              </w:rPr>
              <w:t>на уровнях:</w:t>
            </w:r>
            <w:proofErr w:type="gramEnd"/>
          </w:p>
          <w:p w:rsidR="00772E48" w:rsidRPr="00772E48" w:rsidRDefault="00772E48" w:rsidP="00CC7B0E">
            <w:pPr>
              <w:spacing w:after="0" w:line="240" w:lineRule="auto"/>
              <w:ind w:left="136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2E48">
              <w:rPr>
                <w:rFonts w:ascii="Times New Roman" w:hAnsi="Times New Roman" w:cs="Times New Roman"/>
                <w:sz w:val="24"/>
                <w:szCs w:val="28"/>
              </w:rPr>
              <w:t>основного общего</w:t>
            </w:r>
          </w:p>
          <w:p w:rsidR="00772E48" w:rsidRPr="00772E48" w:rsidRDefault="00772E48" w:rsidP="00CC7B0E">
            <w:pPr>
              <w:spacing w:after="0" w:line="240" w:lineRule="auto"/>
              <w:ind w:left="136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2E48">
              <w:rPr>
                <w:rFonts w:ascii="Times New Roman" w:hAnsi="Times New Roman" w:cs="Times New Roman"/>
                <w:sz w:val="24"/>
                <w:szCs w:val="28"/>
              </w:rPr>
              <w:t>среднего общего</w:t>
            </w:r>
          </w:p>
          <w:p w:rsidR="00896799" w:rsidRPr="00DA48F3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right="34" w:hanging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соизмеримость (</w:t>
            </w:r>
            <w:proofErr w:type="spellStart"/>
            <w:r w:rsidR="00772E48" w:rsidRPr="00DA48F3">
              <w:rPr>
                <w:rFonts w:ascii="Times New Roman" w:hAnsi="Times New Roman" w:cs="Times New Roman"/>
                <w:sz w:val="24"/>
                <w:szCs w:val="24"/>
              </w:rPr>
              <w:t>соотносимость</w:t>
            </w:r>
            <w:proofErr w:type="spellEnd"/>
            <w:r w:rsidR="00772E48" w:rsidRPr="00DA48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взаимосвязь) образов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 xml:space="preserve">тельных результатов </w:t>
            </w:r>
            <w:proofErr w:type="gramStart"/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96799" w:rsidRPr="00DA48F3" w:rsidRDefault="00896799" w:rsidP="00CC7B0E">
            <w:pPr>
              <w:spacing w:after="0" w:line="240" w:lineRule="auto"/>
              <w:ind w:left="317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 xml:space="preserve">- качеством контингента, </w:t>
            </w:r>
          </w:p>
          <w:p w:rsidR="00896799" w:rsidRPr="00DA48F3" w:rsidRDefault="00896799" w:rsidP="00CC7B0E">
            <w:pPr>
              <w:spacing w:after="0" w:line="240" w:lineRule="auto"/>
              <w:ind w:left="317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 xml:space="preserve">- качеством </w:t>
            </w:r>
            <w:r w:rsidR="00DA48F3" w:rsidRPr="00DA48F3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2E48" w:rsidRPr="00B23A7A" w:rsidRDefault="00896799" w:rsidP="00CC7B0E">
            <w:pPr>
              <w:spacing w:after="0" w:line="240" w:lineRule="auto"/>
              <w:ind w:left="317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- качеством ресурсного обеспечения</w:t>
            </w:r>
            <w:r w:rsidR="00CC7B0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бразовательного</w:t>
            </w:r>
            <w:r w:rsidR="00CC7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CC7B0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FC0F14" w:rsidP="00CC7B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Обучение и преподавание</w:t>
            </w: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9E" w:rsidRPr="00B23A7A" w:rsidRDefault="0018009E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9E" w:rsidRPr="00B23A7A" w:rsidRDefault="0018009E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Составление пл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нов учителями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9E" w:rsidRPr="00B23A7A" w:rsidRDefault="0018009E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планирование программ и ежедневной деятельности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E" w:rsidRPr="00B23A7A" w:rsidRDefault="0018009E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9E" w:rsidRPr="00B23A7A" w:rsidRDefault="0018009E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9E" w:rsidRPr="00B23A7A" w:rsidRDefault="0018009E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Процесс обучения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9E" w:rsidRPr="00B23A7A" w:rsidRDefault="0018009E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диапазон и соответствие приемов обучения</w:t>
            </w:r>
          </w:p>
          <w:p w:rsidR="0018009E" w:rsidRPr="00B23A7A" w:rsidRDefault="0018009E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взаимодействие между учителем и учащимся</w:t>
            </w:r>
          </w:p>
          <w:p w:rsidR="0018009E" w:rsidRPr="00B23A7A" w:rsidRDefault="0018009E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ясность и целевая направленность опросов учащихся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E" w:rsidRPr="00B23A7A" w:rsidRDefault="0018009E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9E" w:rsidRPr="00B23A7A" w:rsidRDefault="0018009E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9E" w:rsidRPr="00B23A7A" w:rsidRDefault="0018009E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Навыки усвоения материала учащ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мися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9E" w:rsidRPr="00B23A7A" w:rsidRDefault="0018009E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степень, в которой учебная атмосфера стимулирует и п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буждает учащихся учиться</w:t>
            </w:r>
          </w:p>
          <w:p w:rsidR="0018009E" w:rsidRPr="00B23A7A" w:rsidRDefault="0018009E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темпы учебы</w:t>
            </w:r>
          </w:p>
          <w:p w:rsidR="0018009E" w:rsidRPr="00B23A7A" w:rsidRDefault="0018009E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личная ответственность </w:t>
            </w:r>
            <w:proofErr w:type="gramStart"/>
            <w:r w:rsidR="003C4C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обучающихся</w:t>
            </w:r>
            <w:proofErr w:type="gramEnd"/>
            <w:r w:rsidR="00CC7B0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 отношении уч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бы, независимость мышления и активное участие в уче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ном процессе</w:t>
            </w:r>
          </w:p>
          <w:p w:rsidR="0018009E" w:rsidRPr="00B23A7A" w:rsidRDefault="0018009E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взаимодействие с другими участниками процесса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E" w:rsidRPr="00B23A7A" w:rsidRDefault="0018009E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9E" w:rsidRPr="00B23A7A" w:rsidRDefault="0018009E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9E" w:rsidRPr="00B23A7A" w:rsidRDefault="0018009E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Удовлетворение нужд учащихся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9E" w:rsidRPr="00B23A7A" w:rsidRDefault="0018009E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выбор заданий, видов деятельности и учебной литер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туры и пособий</w:t>
            </w:r>
          </w:p>
          <w:p w:rsidR="0018009E" w:rsidRPr="00B23A7A" w:rsidRDefault="0018009E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обеспечение учащихся с различными возможностями и 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склонностями</w:t>
            </w:r>
          </w:p>
          <w:p w:rsidR="0018009E" w:rsidRPr="00B23A7A" w:rsidRDefault="0018009E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определение нужд при усвоении учебного материала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E" w:rsidRPr="00B23A7A" w:rsidRDefault="0018009E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работы как часть процесса обучения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оценки и средства ведения учета</w:t>
            </w:r>
          </w:p>
          <w:p w:rsidR="00896799" w:rsidRPr="00DA48F3" w:rsidRDefault="003C4C1F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sz w:val="24"/>
                <w:szCs w:val="28"/>
              </w:rPr>
              <w:t xml:space="preserve">аналитические и стимулирующие </w:t>
            </w:r>
            <w:r w:rsidR="00896799" w:rsidRPr="00DA4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суждения</w:t>
            </w:r>
            <w:r w:rsidRPr="00DA4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учителя</w:t>
            </w:r>
            <w:r w:rsidR="00896799" w:rsidRPr="00DA4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процессе обучения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информации, касающейся оценки</w:t>
            </w:r>
            <w:r w:rsidR="003C4C1F" w:rsidRPr="00DA4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C0D67" w:rsidRPr="00DA4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о</w:t>
            </w:r>
            <w:r w:rsidR="00EC0D67" w:rsidRPr="00DA4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C0D67" w:rsidRPr="00DA4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ределения эффективности обучения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2F6360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о том, как учится учащийся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0" w:rsidRPr="002F6360" w:rsidRDefault="002F6360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360">
              <w:rPr>
                <w:rFonts w:ascii="Times New Roman" w:hAnsi="Times New Roman" w:cs="Times New Roman"/>
                <w:sz w:val="24"/>
                <w:szCs w:val="24"/>
              </w:rPr>
              <w:t>в школе регламентирована единая система информиров</w:t>
            </w:r>
            <w:r w:rsidRPr="002F63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6360">
              <w:rPr>
                <w:rFonts w:ascii="Times New Roman" w:hAnsi="Times New Roman" w:cs="Times New Roman"/>
                <w:sz w:val="24"/>
                <w:szCs w:val="24"/>
              </w:rPr>
              <w:t xml:space="preserve">ния учащихся и родителей о том, как учится учащийся, учителя с ней ознакомлены и используют </w:t>
            </w:r>
          </w:p>
          <w:p w:rsidR="00896799" w:rsidRPr="00DA48F3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сведения, передаваемые родителям о том, как учится ка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дый учащийся</w:t>
            </w:r>
            <w:r w:rsidR="002F6360" w:rsidRPr="00DA48F3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представлены в понятной </w:t>
            </w:r>
            <w:r w:rsidR="00D86328" w:rsidRPr="00DA48F3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  <w:p w:rsidR="00896799" w:rsidRPr="002F6360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 школы откликаться на мнения родителей и их запросы о том, как учится их ребенок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CC7B0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FC0F14" w:rsidP="00CC7B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Мониторинг достижений и помощь учащимся</w:t>
            </w: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Воспитательная работа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меры для обеспечения заботы об учащихся, их благопол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чия и защищенности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меры для удовлетворения духовных, материальных и с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циальных нужд отдельных учащихся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Личное и социал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 развитие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планируемые мероприятия для обеспечения личного и с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циального развития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прогресс учащихся в деле развития позитивного отнош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друг к другу, а также в развитии личных и общес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венных черт характера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дополнительных занятий и других видов де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 учащихся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Наставничество в отношении выбора профессии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выбору направления в образовании, обуч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 или в работе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точность и соответствие действительности сведений и р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комендаций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степень, в которой наставничество должно основ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ваться на соответствующих консультациях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Отслеживание пр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гресса и достиж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процедура отслеживания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характеристики прогресса и развития учащихся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меры, принимаемые для использования полученной и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формации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 в учебном процессе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помощи учащимся в процессе обучения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прогресс учащихся и успеваемость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задач по предоставлению помощи в учебе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зак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 в отношении </w:t>
            </w:r>
            <w:r w:rsidR="005E19D1" w:rsidRPr="005E19D1">
              <w:rPr>
                <w:rFonts w:ascii="Times New Roman" w:hAnsi="Times New Roman" w:cs="Times New Roman"/>
                <w:sz w:val="24"/>
                <w:szCs w:val="28"/>
              </w:rPr>
              <w:t>обучени</w:t>
            </w:r>
            <w:r w:rsidR="005E19D1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5E19D1" w:rsidRPr="005E19D1">
              <w:rPr>
                <w:rFonts w:ascii="Times New Roman" w:hAnsi="Times New Roman" w:cs="Times New Roman"/>
                <w:sz w:val="24"/>
                <w:szCs w:val="28"/>
              </w:rPr>
              <w:t xml:space="preserve"> и разв</w:t>
            </w:r>
            <w:r w:rsidR="005E19D1" w:rsidRPr="005E19D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5E19D1" w:rsidRPr="005E19D1">
              <w:rPr>
                <w:rFonts w:ascii="Times New Roman" w:hAnsi="Times New Roman" w:cs="Times New Roman"/>
                <w:sz w:val="24"/>
                <w:szCs w:val="28"/>
              </w:rPr>
              <w:t>тия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 с ос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быми нуждами в образовании и ф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зическими недо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татками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и понимание законодательства и соответс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вующих ему процедур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удовлетворение требований законов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меры для выполнения законодательства</w:t>
            </w:r>
            <w:r w:rsidR="005E19D1" w:rsidRPr="005E1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(создание соотве</w:t>
            </w:r>
            <w:r w:rsidR="005E19D1" w:rsidRPr="005E1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5E19D1" w:rsidRPr="005E1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ствующих условий)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слу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бой обеспечения учащихся с особ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нуждами в о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разовании и физ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ческими недоста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процедура принятия на учет учащихся с особыми нужд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в образовании и физическими недостатками службой обеспечения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процедура размещения учащихся с особыми нуждами в образовании и физическими недостатками в классах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Связи с местными властями и друг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руководящими органами, с друг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школами, орг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низациями и раб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тодателями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связи с местными властями и другими руководящими о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ганами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связи с другими образовательными учреждениями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связи с добровольческими организациями, широкой о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щественностью и работодателями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связи с</w:t>
            </w:r>
            <w:r w:rsidR="005E19D1" w:rsidRPr="005E1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связи с учреждениями других сфер (культура, спорт, здравоо</w:t>
            </w:r>
            <w:r w:rsidR="005E1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хранение и д</w:t>
            </w:r>
            <w:r w:rsidR="005E19D1" w:rsidRPr="005E1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CC7B0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FC0F14" w:rsidP="00CC7B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4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Моральные установки и климат</w:t>
            </w: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Климат в коллект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 и взаимоотн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чувство принадлежности к школе и гордость за нее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атмосфера</w:t>
            </w:r>
          </w:p>
          <w:p w:rsidR="00896799" w:rsidRPr="00B23A7A" w:rsidRDefault="00D80DA6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морально-этический</w:t>
            </w:r>
            <w:r w:rsidR="00896799"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 и персонала школы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взаимоотношения между учащимися и персоналом школы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поведение и дисциплина учащихся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р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зультаты и созд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условий для их достижения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работы, ожидаемые учащимися и персон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 школы, и использование поощрений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утверждения моральных устан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 при достижении результатов в работе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Равенство и спр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ведливость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чувство равенства и справедливости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равенства и справедливости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Сотрудничество с родителями, сов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 школы и   о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щественностью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побуждение родителей к участию в учебе своих детей и в жизни школы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 коммуникации с родителями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связи между школой и советом школы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школы в местно</w:t>
            </w:r>
            <w:r w:rsidR="00D80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сообществе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CC7B0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FC0F14" w:rsidP="00CC7B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4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ind w:left="45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Ресурсная обеспеченность и привлечение дополнительных ресурсов </w:t>
            </w: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уч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 и средства обеспечения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достаточность, количество и соответствие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меры для охраны здоровья и для обеспечения безопасн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р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сурсов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достаточность доступного финансирования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достаточность, размеры и пригодность ресурсов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д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полнительных р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сурсов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ресурсов образовательной сети</w:t>
            </w:r>
          </w:p>
          <w:p w:rsidR="00D80DA6" w:rsidRPr="00D80DA6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привлечение ресурсов </w:t>
            </w:r>
            <w:r w:rsidR="00D80DA6" w:rsidRPr="00D80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населенного пункта (объекты кул</w:t>
            </w:r>
            <w:r w:rsidR="00D80DA6" w:rsidRPr="00D80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D80DA6" w:rsidRPr="00D80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туры, спорта и др.) и сообщества (общественные орган</w:t>
            </w:r>
            <w:r w:rsidR="00D80DA6" w:rsidRPr="00D80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D80DA6" w:rsidRPr="00D80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зации)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родителей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Кадровая работа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кадров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опыт, квалификация и профессионализм кадров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дополнительных кадров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Эффективность с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трудников</w:t>
            </w:r>
            <w:r w:rsidR="00D80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80DA6" w:rsidRPr="00D80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</w:t>
            </w:r>
            <w:r w:rsidR="00D80DA6" w:rsidRPr="00D80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D80DA6" w:rsidRPr="00D80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их функци</w:t>
            </w:r>
            <w:r w:rsidR="00D80DA6" w:rsidRPr="00D80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D80DA6" w:rsidRPr="00D80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нала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эффективность учителей и коллективной работы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классов и </w:t>
            </w:r>
            <w:r w:rsidR="00D80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учителей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связей с целью помощи учащимся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эффективность и размещение вспомогательного перс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кадрового состава и его ра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витие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 между анализом кадрового состава, его развит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 и самооценкой школы и школьным планированием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процедура анализа кадрового состава</w:t>
            </w:r>
          </w:p>
          <w:p w:rsidR="00896799" w:rsidRPr="00B23A7A" w:rsidRDefault="00D80DA6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меры по </w:t>
            </w:r>
            <w:r w:rsidR="00896799"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896799"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кадрового состава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школьными фина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 механизма финансирования школы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меры, принимаемые с целью </w:t>
            </w:r>
            <w:r w:rsidR="00E12CA2" w:rsidRPr="00E1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повышения эффективн</w:t>
            </w:r>
            <w:r w:rsidR="00E12CA2" w:rsidRPr="00E1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12CA2" w:rsidRPr="00E1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 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школьным бюджетом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финансов с целью поддержки школьн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планирования, учебы и обучения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CC7B0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FC0F14" w:rsidP="00CC7B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4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Управление, руководство и обеспечение качества</w:t>
            </w: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задач и выработка руков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дящих установок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ясность и соответствие целей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эффективность процедуры выработки руководящих уст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</w:t>
            </w:r>
            <w:r w:rsidR="00E1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административных решений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E12CA2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и с</w:t>
            </w:r>
            <w:r w:rsidR="00896799"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  <w:r w:rsidR="00896799"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96799"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E12CA2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процедура самооценки</w:t>
            </w:r>
            <w:r w:rsidR="00E12CA2" w:rsidRPr="00E1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руководителей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отслеживание результатов работы и </w:t>
            </w:r>
            <w:r w:rsidR="00E1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оценки назначенными сотрудниками</w:t>
            </w:r>
          </w:p>
          <w:p w:rsidR="00896799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отчетов о стандартах работы и ее качестве</w:t>
            </w:r>
          </w:p>
          <w:p w:rsidR="00E12CA2" w:rsidRPr="00E12CA2" w:rsidRDefault="00E12CA2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форм внешней оценки</w:t>
            </w:r>
          </w:p>
          <w:p w:rsidR="00E12CA2" w:rsidRPr="00B23A7A" w:rsidRDefault="00E12CA2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к оценке учителей, учащихся</w:t>
            </w:r>
            <w:proofErr w:type="gramStart"/>
            <w:r w:rsidRPr="00E1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1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одителей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улучшений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развития</w:t>
            </w:r>
          </w:p>
          <w:p w:rsidR="00896799" w:rsidRPr="00B23A7A" w:rsidRDefault="00E12CA2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процедура</w:t>
            </w:r>
            <w:r w:rsidR="00896799"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896799"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</w:t>
            </w:r>
          </w:p>
          <w:p w:rsidR="00896799" w:rsidRPr="00B23A7A" w:rsidRDefault="00E12CA2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эффекты</w:t>
            </w:r>
            <w:r w:rsidR="00896799"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планирования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Руководство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 руководства</w:t>
            </w:r>
            <w:r w:rsidR="00E1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вопросам:</w:t>
            </w:r>
          </w:p>
          <w:p w:rsidR="00E12CA2" w:rsidRDefault="00E12CA2" w:rsidP="00CC7B0E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управление,</w:t>
            </w:r>
          </w:p>
          <w:p w:rsidR="00E12CA2" w:rsidRDefault="00E12CA2" w:rsidP="00CC7B0E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преподавание,</w:t>
            </w:r>
          </w:p>
          <w:p w:rsidR="00E12CA2" w:rsidRPr="00B23A7A" w:rsidRDefault="00E12CA2" w:rsidP="00CC7B0E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школьная культура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профессиональная компетенция и самоотдача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отношения с людьми и развитие коллективной работы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Эффективность </w:t>
            </w:r>
            <w:r w:rsidR="00E1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E1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1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боты 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размещение персонала с допо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нительными об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занностями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A2" w:rsidRPr="00E12CA2" w:rsidRDefault="00E12CA2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2CA2">
              <w:rPr>
                <w:rFonts w:ascii="Times New Roman" w:hAnsi="Times New Roman" w:cs="Times New Roman"/>
                <w:sz w:val="24"/>
                <w:szCs w:val="28"/>
              </w:rPr>
              <w:t xml:space="preserve">целесообразность и достаточность </w:t>
            </w:r>
          </w:p>
          <w:p w:rsidR="00E12CA2" w:rsidRPr="00E12CA2" w:rsidRDefault="00E12CA2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2CA2"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определение круга обязанностей </w:t>
            </w:r>
          </w:p>
          <w:p w:rsidR="00E12CA2" w:rsidRPr="00E12CA2" w:rsidRDefault="00E12CA2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2CA2">
              <w:rPr>
                <w:rFonts w:ascii="Times New Roman" w:hAnsi="Times New Roman" w:cs="Times New Roman"/>
                <w:sz w:val="24"/>
                <w:szCs w:val="28"/>
              </w:rPr>
              <w:t>индивидуальная эффективность</w:t>
            </w:r>
          </w:p>
          <w:p w:rsidR="00896799" w:rsidRPr="00E12CA2" w:rsidRDefault="00E12CA2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CA2">
              <w:rPr>
                <w:rFonts w:ascii="Times New Roman" w:hAnsi="Times New Roman" w:cs="Times New Roman"/>
                <w:sz w:val="24"/>
                <w:szCs w:val="28"/>
              </w:rPr>
              <w:t>коллективная эффективность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8770F" w:rsidRPr="00C56E3A" w:rsidRDefault="0078770F" w:rsidP="007877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8770F" w:rsidRPr="00C56E3A" w:rsidSect="0062496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81F"/>
    <w:multiLevelType w:val="hybridMultilevel"/>
    <w:tmpl w:val="5EC8A5CC"/>
    <w:lvl w:ilvl="0" w:tplc="0980ADF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510B55"/>
    <w:multiLevelType w:val="hybridMultilevel"/>
    <w:tmpl w:val="1ECA765A"/>
    <w:lvl w:ilvl="0" w:tplc="D354E55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2">
    <w:nsid w:val="3A631577"/>
    <w:multiLevelType w:val="hybridMultilevel"/>
    <w:tmpl w:val="72A0BF1A"/>
    <w:lvl w:ilvl="0" w:tplc="C796838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793605"/>
    <w:multiLevelType w:val="hybridMultilevel"/>
    <w:tmpl w:val="3ACE4532"/>
    <w:lvl w:ilvl="0" w:tplc="0AFA78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4">
    <w:nsid w:val="422B359F"/>
    <w:multiLevelType w:val="hybridMultilevel"/>
    <w:tmpl w:val="2042028A"/>
    <w:lvl w:ilvl="0" w:tplc="7B421512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64E5071"/>
    <w:multiLevelType w:val="hybridMultilevel"/>
    <w:tmpl w:val="8C647284"/>
    <w:lvl w:ilvl="0" w:tplc="607E546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8770F"/>
    <w:rsid w:val="0018009E"/>
    <w:rsid w:val="002E5FA0"/>
    <w:rsid w:val="002F6360"/>
    <w:rsid w:val="00396DAD"/>
    <w:rsid w:val="003C4C1F"/>
    <w:rsid w:val="00401056"/>
    <w:rsid w:val="00420D8B"/>
    <w:rsid w:val="005715FD"/>
    <w:rsid w:val="005831EE"/>
    <w:rsid w:val="0059773A"/>
    <w:rsid w:val="005E19D1"/>
    <w:rsid w:val="006040A4"/>
    <w:rsid w:val="00624967"/>
    <w:rsid w:val="00672FE9"/>
    <w:rsid w:val="00772E48"/>
    <w:rsid w:val="00777222"/>
    <w:rsid w:val="0078770F"/>
    <w:rsid w:val="00802C35"/>
    <w:rsid w:val="0081697D"/>
    <w:rsid w:val="008744F6"/>
    <w:rsid w:val="00875E21"/>
    <w:rsid w:val="00896799"/>
    <w:rsid w:val="0092093A"/>
    <w:rsid w:val="009405C5"/>
    <w:rsid w:val="00A10D84"/>
    <w:rsid w:val="00A608CF"/>
    <w:rsid w:val="00B01C69"/>
    <w:rsid w:val="00B23A7A"/>
    <w:rsid w:val="00C36D4C"/>
    <w:rsid w:val="00CC0D14"/>
    <w:rsid w:val="00CC7B0E"/>
    <w:rsid w:val="00D15D25"/>
    <w:rsid w:val="00D80DA6"/>
    <w:rsid w:val="00D86328"/>
    <w:rsid w:val="00DA48F3"/>
    <w:rsid w:val="00E02341"/>
    <w:rsid w:val="00E12CA2"/>
    <w:rsid w:val="00E7159F"/>
    <w:rsid w:val="00EC0D67"/>
    <w:rsid w:val="00FC0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0F"/>
  </w:style>
  <w:style w:type="paragraph" w:styleId="1">
    <w:name w:val="heading 1"/>
    <w:basedOn w:val="a"/>
    <w:next w:val="a"/>
    <w:link w:val="10"/>
    <w:qFormat/>
    <w:rsid w:val="0078770F"/>
    <w:pPr>
      <w:keepNext/>
      <w:spacing w:before="240" w:after="240" w:line="240" w:lineRule="auto"/>
      <w:jc w:val="both"/>
      <w:outlineLvl w:val="0"/>
    </w:pPr>
    <w:rPr>
      <w:rFonts w:ascii="Times New Roman" w:eastAsia="Batang" w:hAnsi="Times New Roman" w:cs="Times New Roman"/>
      <w:b/>
      <w:bCs/>
      <w:kern w:val="32"/>
      <w:sz w:val="28"/>
      <w:szCs w:val="32"/>
      <w:lang w:eastAsia="ko-KR"/>
    </w:rPr>
  </w:style>
  <w:style w:type="paragraph" w:styleId="2">
    <w:name w:val="heading 2"/>
    <w:basedOn w:val="a"/>
    <w:next w:val="a"/>
    <w:link w:val="20"/>
    <w:qFormat/>
    <w:rsid w:val="0078770F"/>
    <w:pPr>
      <w:keepNext/>
      <w:spacing w:before="240" w:after="240" w:line="240" w:lineRule="auto"/>
      <w:ind w:firstLine="567"/>
      <w:jc w:val="both"/>
      <w:outlineLvl w:val="1"/>
    </w:pPr>
    <w:rPr>
      <w:rFonts w:ascii="Times New Roman" w:eastAsia="Batang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70F"/>
    <w:rPr>
      <w:rFonts w:ascii="Times New Roman" w:eastAsia="Batang" w:hAnsi="Times New Roman" w:cs="Times New Roman"/>
      <w:b/>
      <w:bCs/>
      <w:kern w:val="32"/>
      <w:sz w:val="28"/>
      <w:szCs w:val="32"/>
      <w:lang w:eastAsia="ko-KR"/>
    </w:rPr>
  </w:style>
  <w:style w:type="character" w:customStyle="1" w:styleId="20">
    <w:name w:val="Заголовок 2 Знак"/>
    <w:basedOn w:val="a0"/>
    <w:link w:val="2"/>
    <w:rsid w:val="0078770F"/>
    <w:rPr>
      <w:rFonts w:ascii="Times New Roman" w:eastAsia="Batang" w:hAnsi="Times New Roman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0F"/>
  </w:style>
  <w:style w:type="paragraph" w:styleId="1">
    <w:name w:val="heading 1"/>
    <w:basedOn w:val="a"/>
    <w:next w:val="a"/>
    <w:link w:val="10"/>
    <w:qFormat/>
    <w:rsid w:val="0078770F"/>
    <w:pPr>
      <w:keepNext/>
      <w:spacing w:before="240" w:after="240" w:line="240" w:lineRule="auto"/>
      <w:jc w:val="both"/>
      <w:outlineLvl w:val="0"/>
    </w:pPr>
    <w:rPr>
      <w:rFonts w:ascii="Times New Roman" w:eastAsia="Batang" w:hAnsi="Times New Roman" w:cs="Times New Roman"/>
      <w:b/>
      <w:bCs/>
      <w:kern w:val="32"/>
      <w:sz w:val="28"/>
      <w:szCs w:val="32"/>
      <w:lang w:eastAsia="ko-KR"/>
    </w:rPr>
  </w:style>
  <w:style w:type="paragraph" w:styleId="2">
    <w:name w:val="heading 2"/>
    <w:basedOn w:val="a"/>
    <w:next w:val="a"/>
    <w:link w:val="20"/>
    <w:qFormat/>
    <w:rsid w:val="0078770F"/>
    <w:pPr>
      <w:keepNext/>
      <w:spacing w:before="240" w:after="240" w:line="240" w:lineRule="auto"/>
      <w:ind w:firstLine="567"/>
      <w:jc w:val="both"/>
      <w:outlineLvl w:val="1"/>
    </w:pPr>
    <w:rPr>
      <w:rFonts w:ascii="Times New Roman" w:eastAsia="Batang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70F"/>
    <w:rPr>
      <w:rFonts w:ascii="Times New Roman" w:eastAsia="Batang" w:hAnsi="Times New Roman" w:cs="Times New Roman"/>
      <w:b/>
      <w:bCs/>
      <w:kern w:val="32"/>
      <w:sz w:val="28"/>
      <w:szCs w:val="32"/>
      <w:lang w:eastAsia="ko-KR"/>
    </w:rPr>
  </w:style>
  <w:style w:type="character" w:customStyle="1" w:styleId="20">
    <w:name w:val="Заголовок 2 Знак"/>
    <w:basedOn w:val="a0"/>
    <w:link w:val="2"/>
    <w:rsid w:val="0078770F"/>
    <w:rPr>
      <w:rFonts w:ascii="Times New Roman" w:eastAsia="Batang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Л.Н</cp:lastModifiedBy>
  <cp:revision>13</cp:revision>
  <dcterms:created xsi:type="dcterms:W3CDTF">2017-03-05T12:34:00Z</dcterms:created>
  <dcterms:modified xsi:type="dcterms:W3CDTF">2017-03-07T04:14:00Z</dcterms:modified>
</cp:coreProperties>
</file>