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15" w:rsidRDefault="00863EBF" w:rsidP="0081441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в 2016</w:t>
      </w:r>
      <w:r w:rsidR="00E13EB6">
        <w:rPr>
          <w:b/>
          <w:sz w:val="28"/>
          <w:szCs w:val="28"/>
        </w:rPr>
        <w:t xml:space="preserve"> году программы «</w:t>
      </w:r>
      <w:r w:rsidR="00AD1F1A">
        <w:rPr>
          <w:b/>
          <w:sz w:val="28"/>
          <w:szCs w:val="28"/>
        </w:rPr>
        <w:t>Профилактика преступлений</w:t>
      </w:r>
      <w:r w:rsidR="00E13EB6">
        <w:rPr>
          <w:b/>
          <w:sz w:val="28"/>
          <w:szCs w:val="28"/>
        </w:rPr>
        <w:t xml:space="preserve"> и иных правонарушений»</w:t>
      </w:r>
      <w:r w:rsidR="005F4760">
        <w:rPr>
          <w:b/>
          <w:sz w:val="28"/>
          <w:szCs w:val="28"/>
        </w:rPr>
        <w:t xml:space="preserve">. </w:t>
      </w:r>
      <w:r w:rsidR="00814415">
        <w:rPr>
          <w:b/>
          <w:sz w:val="28"/>
          <w:szCs w:val="28"/>
        </w:rPr>
        <w:t xml:space="preserve"> </w:t>
      </w:r>
    </w:p>
    <w:p w:rsidR="00814415" w:rsidRDefault="00814415" w:rsidP="00814415">
      <w:pPr>
        <w:ind w:firstLine="284"/>
        <w:jc w:val="center"/>
        <w:rPr>
          <w:b/>
          <w:sz w:val="28"/>
          <w:szCs w:val="28"/>
        </w:rPr>
      </w:pPr>
    </w:p>
    <w:p w:rsidR="00F345A9" w:rsidRDefault="00F11E7A" w:rsidP="00F345A9">
      <w:pPr>
        <w:ind w:firstLine="284"/>
        <w:jc w:val="both"/>
        <w:rPr>
          <w:sz w:val="28"/>
          <w:szCs w:val="28"/>
        </w:rPr>
      </w:pPr>
      <w:r>
        <w:t xml:space="preserve">  </w:t>
      </w:r>
      <w:r w:rsidR="00814415" w:rsidRPr="00814415">
        <w:rPr>
          <w:sz w:val="28"/>
          <w:szCs w:val="28"/>
        </w:rPr>
        <w:t>Особыми способами реализации задач первичной профилактики является обучение здоровому поведению, а также оказание психологической и социальной поддержки адекватными поддерживающими системами и структурами. Для их решения в последнее время на муниципальном уровне принят ряд существенных мер.</w:t>
      </w:r>
      <w:r w:rsidR="00814415">
        <w:t xml:space="preserve"> </w:t>
      </w:r>
      <w:r w:rsidR="00F345A9" w:rsidRPr="00105D41">
        <w:rPr>
          <w:sz w:val="28"/>
          <w:szCs w:val="28"/>
        </w:rPr>
        <w:t xml:space="preserve">В муниципалитете успешно реализуется муниципальная целевая профилактическая программа «Профилактика преступлений и иных правонарушений в </w:t>
      </w:r>
      <w:proofErr w:type="spellStart"/>
      <w:r w:rsidR="00F345A9" w:rsidRPr="00105D41">
        <w:rPr>
          <w:sz w:val="28"/>
          <w:szCs w:val="28"/>
        </w:rPr>
        <w:t>Тюменцевском</w:t>
      </w:r>
      <w:proofErr w:type="spellEnd"/>
      <w:r w:rsidR="00F345A9" w:rsidRPr="00105D41">
        <w:rPr>
          <w:sz w:val="28"/>
          <w:szCs w:val="28"/>
        </w:rPr>
        <w:t xml:space="preserve"> района на 2013-2016 годы».   Результатом являются снижение количества несовершеннолетних, состоящих на учете в ПДН,</w:t>
      </w:r>
      <w:r w:rsidR="00314317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>2015 г. – 29</w:t>
      </w:r>
      <w:r w:rsidR="00314317">
        <w:rPr>
          <w:sz w:val="28"/>
          <w:szCs w:val="28"/>
        </w:rPr>
        <w:t xml:space="preserve">, </w:t>
      </w:r>
      <w:r w:rsidR="00863EBF">
        <w:rPr>
          <w:sz w:val="28"/>
          <w:szCs w:val="28"/>
        </w:rPr>
        <w:t xml:space="preserve">2016 г. - </w:t>
      </w:r>
      <w:r w:rsidR="00D63C26">
        <w:rPr>
          <w:sz w:val="28"/>
          <w:szCs w:val="28"/>
        </w:rPr>
        <w:t>23</w:t>
      </w:r>
      <w:r w:rsidR="00863EBF">
        <w:rPr>
          <w:sz w:val="28"/>
          <w:szCs w:val="28"/>
        </w:rPr>
        <w:t xml:space="preserve">; </w:t>
      </w:r>
      <w:r w:rsidR="00570FBB">
        <w:rPr>
          <w:sz w:val="28"/>
          <w:szCs w:val="28"/>
        </w:rPr>
        <w:t xml:space="preserve">снижение </w:t>
      </w:r>
      <w:bookmarkStart w:id="0" w:name="_GoBack"/>
      <w:bookmarkEnd w:id="0"/>
      <w:r w:rsidR="00D63C26">
        <w:rPr>
          <w:sz w:val="28"/>
          <w:szCs w:val="28"/>
        </w:rPr>
        <w:t>семей,</w:t>
      </w:r>
      <w:r w:rsidR="00570FBB">
        <w:rPr>
          <w:sz w:val="28"/>
          <w:szCs w:val="28"/>
        </w:rPr>
        <w:t xml:space="preserve"> находящихся в СОП: </w:t>
      </w:r>
      <w:r w:rsidR="00A775A9">
        <w:rPr>
          <w:sz w:val="28"/>
          <w:szCs w:val="28"/>
        </w:rPr>
        <w:t>2015 г. – 27</w:t>
      </w:r>
      <w:r w:rsidR="00570FBB">
        <w:rPr>
          <w:sz w:val="28"/>
          <w:szCs w:val="28"/>
        </w:rPr>
        <w:t>,</w:t>
      </w:r>
      <w:r w:rsidR="00863EBF">
        <w:rPr>
          <w:sz w:val="28"/>
          <w:szCs w:val="28"/>
        </w:rPr>
        <w:t xml:space="preserve"> 2016 г. </w:t>
      </w:r>
      <w:r w:rsidR="00A775A9">
        <w:rPr>
          <w:sz w:val="28"/>
          <w:szCs w:val="28"/>
        </w:rPr>
        <w:t>–</w:t>
      </w:r>
      <w:r w:rsidR="00863EBF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>25, отсутствие</w:t>
      </w:r>
      <w:r w:rsidR="00F345A9" w:rsidRPr="00105D41">
        <w:rPr>
          <w:sz w:val="28"/>
          <w:szCs w:val="28"/>
        </w:rPr>
        <w:t xml:space="preserve"> среди них </w:t>
      </w:r>
      <w:r w:rsidR="00D63C26" w:rsidRPr="00105D41">
        <w:rPr>
          <w:sz w:val="28"/>
          <w:szCs w:val="28"/>
        </w:rPr>
        <w:t>совершивших преступления</w:t>
      </w:r>
      <w:r w:rsidR="00F345A9" w:rsidRPr="00105D41">
        <w:rPr>
          <w:sz w:val="28"/>
          <w:szCs w:val="28"/>
        </w:rPr>
        <w:t xml:space="preserve">, </w:t>
      </w:r>
      <w:r w:rsidR="00D63C26" w:rsidRPr="00105D41">
        <w:rPr>
          <w:sz w:val="28"/>
          <w:szCs w:val="28"/>
        </w:rPr>
        <w:t>повышение уровня</w:t>
      </w:r>
      <w:r w:rsidR="00F345A9">
        <w:rPr>
          <w:sz w:val="28"/>
          <w:szCs w:val="28"/>
        </w:rPr>
        <w:t xml:space="preserve"> воспитанности школьников. П</w:t>
      </w:r>
      <w:r w:rsidR="00F345A9" w:rsidRPr="00105D41">
        <w:rPr>
          <w:sz w:val="28"/>
          <w:szCs w:val="28"/>
        </w:rPr>
        <w:t>рофилактическая програм</w:t>
      </w:r>
      <w:r w:rsidR="00F345A9">
        <w:rPr>
          <w:sz w:val="28"/>
          <w:szCs w:val="28"/>
        </w:rPr>
        <w:t xml:space="preserve">ма обеспечена </w:t>
      </w:r>
      <w:r w:rsidR="00F345A9" w:rsidRPr="00105D41">
        <w:rPr>
          <w:sz w:val="28"/>
          <w:szCs w:val="28"/>
        </w:rPr>
        <w:t xml:space="preserve"> кадра</w:t>
      </w:r>
      <w:r w:rsidR="00F345A9">
        <w:rPr>
          <w:sz w:val="28"/>
          <w:szCs w:val="28"/>
        </w:rPr>
        <w:t xml:space="preserve">ми. </w:t>
      </w:r>
      <w:r w:rsidR="00F345A9" w:rsidRPr="00105D41">
        <w:rPr>
          <w:sz w:val="28"/>
          <w:szCs w:val="28"/>
        </w:rPr>
        <w:t xml:space="preserve">В  </w:t>
      </w:r>
      <w:r w:rsidR="00F345A9">
        <w:rPr>
          <w:sz w:val="28"/>
          <w:szCs w:val="28"/>
        </w:rPr>
        <w:t xml:space="preserve"> реализацию программы по профилактике участвуют не только педагогические работники, но и все службы межведомственного взаимодействия</w:t>
      </w:r>
      <w:r w:rsidR="00F345A9" w:rsidRPr="00105D41">
        <w:rPr>
          <w:sz w:val="28"/>
          <w:szCs w:val="28"/>
        </w:rPr>
        <w:t>: образование, соц. защита, культура, центр занятости, Администрация района, медицина, полиция и родительская общественность.</w:t>
      </w:r>
    </w:p>
    <w:p w:rsidR="00456971" w:rsidRDefault="00E8241B" w:rsidP="00F34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безнадзорности и правонарушений несовершеннолетних, вовлечение подростков, состоящих на учете в комиссиях по делам несовершеннолетних и защите прав, в организованные формы досуга, оказания помощи детям, находящимся в социально опасном положени</w:t>
      </w:r>
      <w:r w:rsidR="002354B3">
        <w:rPr>
          <w:sz w:val="28"/>
          <w:szCs w:val="28"/>
        </w:rPr>
        <w:t xml:space="preserve">и, на территории </w:t>
      </w:r>
      <w:proofErr w:type="spellStart"/>
      <w:r w:rsidR="002354B3">
        <w:rPr>
          <w:sz w:val="28"/>
          <w:szCs w:val="28"/>
        </w:rPr>
        <w:t>Тюменцевского</w:t>
      </w:r>
      <w:proofErr w:type="spellEnd"/>
      <w:r w:rsidR="002354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 1 июня по 1 сентября проводилась межведомственная комплексная операция «Каникулы». В рамках реализации данной операции совместно с родителями подростко</w:t>
      </w:r>
      <w:r w:rsidR="006A3316">
        <w:rPr>
          <w:sz w:val="28"/>
          <w:szCs w:val="28"/>
        </w:rPr>
        <w:t xml:space="preserve">в, стоящих на учете были определены формы занятости по каждому летнему месяцу: </w:t>
      </w:r>
      <w:r w:rsidR="00C33CE6">
        <w:rPr>
          <w:sz w:val="28"/>
          <w:szCs w:val="28"/>
        </w:rPr>
        <w:t>(</w:t>
      </w:r>
      <w:r w:rsidR="00A775A9">
        <w:rPr>
          <w:sz w:val="28"/>
          <w:szCs w:val="28"/>
        </w:rPr>
        <w:t>июнь состоят</w:t>
      </w:r>
      <w:r w:rsidR="00C33CE6">
        <w:rPr>
          <w:sz w:val="28"/>
          <w:szCs w:val="28"/>
        </w:rPr>
        <w:t xml:space="preserve"> на учете ПДН ОВД 23 подростка, из них занято </w:t>
      </w:r>
      <w:r w:rsidR="00456971">
        <w:rPr>
          <w:sz w:val="28"/>
          <w:szCs w:val="28"/>
        </w:rPr>
        <w:t>21,</w:t>
      </w:r>
      <w:r w:rsidR="00C33CE6">
        <w:rPr>
          <w:sz w:val="28"/>
          <w:szCs w:val="28"/>
        </w:rPr>
        <w:t xml:space="preserve"> т. е. 91%</w:t>
      </w:r>
      <w:r w:rsidR="006A3316">
        <w:rPr>
          <w:sz w:val="28"/>
          <w:szCs w:val="28"/>
        </w:rPr>
        <w:t xml:space="preserve">, июль – </w:t>
      </w:r>
      <w:r w:rsidR="00C33CE6">
        <w:rPr>
          <w:sz w:val="28"/>
          <w:szCs w:val="28"/>
        </w:rPr>
        <w:t xml:space="preserve">состоят на учете ПДН ОВД 22 подростка, из них занято </w:t>
      </w:r>
      <w:r w:rsidR="00456971">
        <w:rPr>
          <w:sz w:val="28"/>
          <w:szCs w:val="28"/>
        </w:rPr>
        <w:t>14,</w:t>
      </w:r>
      <w:r w:rsidR="00C33CE6">
        <w:rPr>
          <w:sz w:val="28"/>
          <w:szCs w:val="28"/>
        </w:rPr>
        <w:t xml:space="preserve"> т. е.  </w:t>
      </w:r>
      <w:r w:rsidR="006A3316">
        <w:rPr>
          <w:sz w:val="28"/>
          <w:szCs w:val="28"/>
        </w:rPr>
        <w:t xml:space="preserve">63%, август – </w:t>
      </w:r>
      <w:r w:rsidR="00C33CE6">
        <w:rPr>
          <w:sz w:val="28"/>
          <w:szCs w:val="28"/>
        </w:rPr>
        <w:t>состоят на учете ПДН ОВД 21 подростка, из них занято 15</w:t>
      </w:r>
      <w:r w:rsidR="00456971">
        <w:rPr>
          <w:sz w:val="28"/>
          <w:szCs w:val="28"/>
        </w:rPr>
        <w:t xml:space="preserve">, </w:t>
      </w:r>
      <w:r w:rsidR="00C33CE6">
        <w:rPr>
          <w:sz w:val="28"/>
          <w:szCs w:val="28"/>
        </w:rPr>
        <w:t xml:space="preserve">т. е.  </w:t>
      </w:r>
      <w:r w:rsidR="006A3316">
        <w:rPr>
          <w:sz w:val="28"/>
          <w:szCs w:val="28"/>
        </w:rPr>
        <w:t>71%), большое внимание уделялось вопросам организации оздоровления и отдыха детей, проживающих в семьях, находящихся в социально опасном положении.</w:t>
      </w:r>
      <w:r w:rsidR="00C33CE6">
        <w:rPr>
          <w:sz w:val="28"/>
          <w:szCs w:val="28"/>
        </w:rPr>
        <w:t xml:space="preserve"> </w:t>
      </w:r>
    </w:p>
    <w:p w:rsidR="00E824EA" w:rsidRDefault="005F4760" w:rsidP="00A77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Новый закон об образовании обязывает создать и организовать специальные центры ППМС – помощи. На базе МБОУ </w:t>
      </w:r>
      <w:proofErr w:type="spellStart"/>
      <w:r>
        <w:rPr>
          <w:sz w:val="28"/>
          <w:szCs w:val="28"/>
        </w:rPr>
        <w:t>Тюменцевской</w:t>
      </w:r>
      <w:proofErr w:type="spellEnd"/>
      <w:r>
        <w:rPr>
          <w:sz w:val="28"/>
          <w:szCs w:val="28"/>
        </w:rPr>
        <w:t xml:space="preserve"> СОШ создан базовый психологический кабинет. Внедряется </w:t>
      </w:r>
      <w:proofErr w:type="spellStart"/>
      <w:r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, который обязывает педагога владеть необходимыми для оказания ППМС – помощи компетенциями и проводить работу. </w:t>
      </w:r>
    </w:p>
    <w:p w:rsidR="00E824EA" w:rsidRDefault="00E824EA" w:rsidP="00F34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Основу профилактической работы в образовательных организациях района составляют антинаркотические профилактические программы. Они реализуются во всех образовательных организациях района. </w:t>
      </w:r>
    </w:p>
    <w:p w:rsidR="004D1542" w:rsidRDefault="00E824EA" w:rsidP="00F34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в образовательных организациях района организована целенаправленная работа по формированию навыков жизнестойкости обучающихся.  </w:t>
      </w:r>
      <w:r w:rsidR="004D1542">
        <w:rPr>
          <w:sz w:val="28"/>
          <w:szCs w:val="28"/>
        </w:rPr>
        <w:t xml:space="preserve"> </w:t>
      </w:r>
    </w:p>
    <w:p w:rsidR="00A775A9" w:rsidRDefault="008E6E4F" w:rsidP="00AC1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7DA">
        <w:rPr>
          <w:sz w:val="28"/>
          <w:szCs w:val="28"/>
        </w:rPr>
        <w:t xml:space="preserve">В целях профилактики безнадзорности и правонарушений несовершеннолетних в образовательных учреждениях проводятся различные </w:t>
      </w:r>
      <w:r w:rsidRPr="00AB27DA">
        <w:rPr>
          <w:sz w:val="28"/>
          <w:szCs w:val="28"/>
        </w:rPr>
        <w:lastRenderedPageBreak/>
        <w:t xml:space="preserve">акции и уроки. </w:t>
      </w:r>
      <w:r w:rsidR="00A775A9" w:rsidRPr="00AB27DA">
        <w:rPr>
          <w:sz w:val="28"/>
          <w:szCs w:val="28"/>
        </w:rPr>
        <w:t xml:space="preserve">Так, </w:t>
      </w:r>
      <w:r w:rsidR="00A775A9">
        <w:rPr>
          <w:sz w:val="28"/>
          <w:szCs w:val="28"/>
        </w:rPr>
        <w:t>школьники</w:t>
      </w:r>
      <w:r w:rsidRPr="00AB27DA">
        <w:rPr>
          <w:sz w:val="28"/>
          <w:szCs w:val="28"/>
        </w:rPr>
        <w:t xml:space="preserve"> приняли участие во Всероссийском Интернет</w:t>
      </w:r>
      <w:r>
        <w:rPr>
          <w:sz w:val="28"/>
          <w:szCs w:val="28"/>
        </w:rPr>
        <w:t xml:space="preserve"> </w:t>
      </w:r>
      <w:r w:rsidRPr="00AB27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27DA">
        <w:rPr>
          <w:sz w:val="28"/>
          <w:szCs w:val="28"/>
        </w:rPr>
        <w:t xml:space="preserve">уроке </w:t>
      </w:r>
      <w:r w:rsidR="004B21CD" w:rsidRPr="00AB27DA">
        <w:rPr>
          <w:sz w:val="28"/>
          <w:szCs w:val="28"/>
        </w:rPr>
        <w:t>«Имею право, знать!»</w:t>
      </w:r>
      <w:r w:rsidR="004B21CD">
        <w:rPr>
          <w:sz w:val="28"/>
          <w:szCs w:val="28"/>
        </w:rPr>
        <w:t xml:space="preserve"> </w:t>
      </w:r>
      <w:r w:rsidRPr="00AB27DA">
        <w:rPr>
          <w:sz w:val="28"/>
          <w:szCs w:val="28"/>
        </w:rPr>
        <w:t>ан</w:t>
      </w:r>
      <w:r w:rsidR="004B21CD">
        <w:rPr>
          <w:sz w:val="28"/>
          <w:szCs w:val="28"/>
        </w:rPr>
        <w:t>тинаркотической направленности</w:t>
      </w:r>
      <w:r w:rsidRPr="00AB27DA">
        <w:rPr>
          <w:sz w:val="28"/>
          <w:szCs w:val="28"/>
        </w:rPr>
        <w:t xml:space="preserve">, который проводится ежегодно с целью раскрытия негативных медицинских, психологических, социальных и морально-нравственных аспектов, связанных с наркоманией, воспитания отрицательного отношения к наркотикам, распространения передовых форм и методов противодействия данному социальному явлению. Ученики школ района на внеклассных мероприятиях и уроках информатики имели возможность зайти на официальный сайт ФСКН России и ознакомиться с размещенной там информацией. В данном </w:t>
      </w:r>
      <w:r>
        <w:rPr>
          <w:sz w:val="28"/>
          <w:szCs w:val="28"/>
        </w:rPr>
        <w:t>мероприятии приняли участие 1520</w:t>
      </w:r>
      <w:r w:rsidRPr="00AB27DA">
        <w:rPr>
          <w:sz w:val="28"/>
          <w:szCs w:val="28"/>
        </w:rPr>
        <w:t xml:space="preserve"> ребенка, т.е. 99% от общего количества обучающихся.</w:t>
      </w:r>
      <w:r w:rsidR="00AC1B4C">
        <w:rPr>
          <w:sz w:val="28"/>
          <w:szCs w:val="28"/>
        </w:rPr>
        <w:t xml:space="preserve">       </w:t>
      </w:r>
    </w:p>
    <w:p w:rsidR="00A775A9" w:rsidRDefault="00AC1B4C" w:rsidP="00A77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75A9">
        <w:rPr>
          <w:sz w:val="28"/>
          <w:szCs w:val="28"/>
        </w:rPr>
        <w:t xml:space="preserve">В ноябре 2016 года в образовательных организациях проведены акции «Наркотики. Закон. Ответственность», </w:t>
      </w:r>
      <w:r w:rsidR="00AD1F1A">
        <w:rPr>
          <w:sz w:val="28"/>
          <w:szCs w:val="28"/>
        </w:rPr>
        <w:t>«Нет табачному дыму!», «Мы выбираем жизнь!»</w:t>
      </w:r>
      <w:r w:rsidR="00A775A9">
        <w:rPr>
          <w:sz w:val="28"/>
          <w:szCs w:val="28"/>
        </w:rPr>
        <w:t xml:space="preserve">. В </w:t>
      </w:r>
      <w:r w:rsidR="00AD1F1A">
        <w:rPr>
          <w:sz w:val="28"/>
          <w:szCs w:val="28"/>
        </w:rPr>
        <w:t>рамках акций</w:t>
      </w:r>
      <w:r w:rsidR="00A775A9">
        <w:rPr>
          <w:sz w:val="28"/>
          <w:szCs w:val="28"/>
        </w:rPr>
        <w:t xml:space="preserve"> организованы и проведены профилактические мероприятия антинаркотической направленности с использованием различных форм проведения, таких как: выставки, просветительские беседы, </w:t>
      </w:r>
      <w:r w:rsidR="00AD1F1A">
        <w:rPr>
          <w:sz w:val="28"/>
          <w:szCs w:val="28"/>
        </w:rPr>
        <w:t xml:space="preserve">круглые столы, классные часы с просмотром видеороликов, </w:t>
      </w:r>
      <w:r w:rsidR="00A775A9">
        <w:rPr>
          <w:sz w:val="28"/>
          <w:szCs w:val="28"/>
        </w:rPr>
        <w:t xml:space="preserve">творческие программы.  </w:t>
      </w:r>
    </w:p>
    <w:p w:rsidR="000E7D25" w:rsidRDefault="000E7D25" w:rsidP="00A77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в школах района проводится день здоровья. В рамках дня здоровья проводятся уроки </w:t>
      </w:r>
      <w:r w:rsidR="00E81F71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, классные часы с привлечением </w:t>
      </w:r>
      <w:r w:rsidR="00E81F71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работников: «В лес за здоровьем», «В здоровом теле – здоровый дух», «Я и мое здоровье», просмотр видеофильмов и т. д.  На базе МКОУ </w:t>
      </w:r>
      <w:proofErr w:type="spellStart"/>
      <w:r>
        <w:rPr>
          <w:sz w:val="28"/>
          <w:szCs w:val="28"/>
        </w:rPr>
        <w:t>Грязновской</w:t>
      </w:r>
      <w:proofErr w:type="spellEnd"/>
      <w:r>
        <w:rPr>
          <w:sz w:val="28"/>
          <w:szCs w:val="28"/>
        </w:rPr>
        <w:t xml:space="preserve"> СОШ традиционно проходит районный слет волонтеров «Здоровье – это здорово!».</w:t>
      </w:r>
    </w:p>
    <w:p w:rsidR="00456971" w:rsidRDefault="00A775A9" w:rsidP="00A775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традиционной Всероссийской антинаркотической акции «Сообщи, где торгуют, смерит» в правовых уголках образовательных организациях размещена информация о «телефоне доверия» Регионального управления ФСКН России по Алтайскому краю. </w:t>
      </w:r>
      <w:r w:rsidR="00AC1B4C">
        <w:rPr>
          <w:sz w:val="28"/>
          <w:szCs w:val="28"/>
        </w:rPr>
        <w:t xml:space="preserve">                                                                                                    </w:t>
      </w:r>
      <w:r w:rsidR="00456971">
        <w:rPr>
          <w:sz w:val="28"/>
          <w:szCs w:val="28"/>
        </w:rPr>
        <w:t xml:space="preserve"> </w:t>
      </w:r>
    </w:p>
    <w:p w:rsidR="007A23EC" w:rsidRDefault="00817BA8" w:rsidP="00A77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образовательные организации района оснащены телефонными аппаратами с функцией АОН.  Две школы: МБОУ </w:t>
      </w:r>
      <w:proofErr w:type="spellStart"/>
      <w:r>
        <w:rPr>
          <w:sz w:val="28"/>
          <w:szCs w:val="28"/>
        </w:rPr>
        <w:t>Шарчинская</w:t>
      </w:r>
      <w:proofErr w:type="spellEnd"/>
      <w:r>
        <w:rPr>
          <w:sz w:val="28"/>
          <w:szCs w:val="28"/>
        </w:rPr>
        <w:t xml:space="preserve"> СОШ, МКОУ </w:t>
      </w:r>
      <w:proofErr w:type="spellStart"/>
      <w:r>
        <w:rPr>
          <w:sz w:val="28"/>
          <w:szCs w:val="28"/>
        </w:rPr>
        <w:t>Урывская</w:t>
      </w:r>
      <w:proofErr w:type="spellEnd"/>
      <w:r>
        <w:rPr>
          <w:sz w:val="28"/>
          <w:szCs w:val="28"/>
        </w:rPr>
        <w:t xml:space="preserve"> ООШ оснащены средствами охраны «Мобильный телохранитель» с выводом на ПЦО отдела вневедомственной охраны.  В остальных образовательных организациях установлена кнопка </w:t>
      </w:r>
      <w:r w:rsidR="00BD7132">
        <w:rPr>
          <w:sz w:val="28"/>
          <w:szCs w:val="28"/>
        </w:rPr>
        <w:t xml:space="preserve">«экстренного вызова полиции». </w:t>
      </w:r>
    </w:p>
    <w:p w:rsidR="007A23EC" w:rsidRDefault="007A23EC" w:rsidP="00A77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внимания молодежи к социально значимым вопросам и распространению номеров телефонов доверия среди детей и подростков Алтайского края Комитетом образования получено </w:t>
      </w:r>
      <w:r w:rsidR="008D52F6">
        <w:rPr>
          <w:sz w:val="28"/>
          <w:szCs w:val="28"/>
        </w:rPr>
        <w:t xml:space="preserve">303 буклета «Как не стать жертвой преступления» для обучающихся 5 – 6 классов. </w:t>
      </w:r>
    </w:p>
    <w:p w:rsidR="008D52F6" w:rsidRDefault="008D52F6" w:rsidP="00AD1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Распространены среди учащихся школ буклеты «Володька и К против всемирного зла» по теме профилактики и </w:t>
      </w:r>
      <w:r w:rsidR="00A775A9">
        <w:rPr>
          <w:sz w:val="28"/>
          <w:szCs w:val="28"/>
        </w:rPr>
        <w:t>терроризма,</w:t>
      </w:r>
      <w:r>
        <w:rPr>
          <w:sz w:val="28"/>
          <w:szCs w:val="28"/>
        </w:rPr>
        <w:t xml:space="preserve"> и религиозно-политического экстремизма, предназначенный для школьников 5 – 8 классов. </w:t>
      </w:r>
    </w:p>
    <w:p w:rsidR="008C146C" w:rsidRDefault="008C146C" w:rsidP="00AD1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внимания молодежи к социально значимым вопросам и распространению номеров телефонов доверия среди детей и подростков Алтайского края Комитетом по образованию получено 700 </w:t>
      </w:r>
      <w:r>
        <w:rPr>
          <w:sz w:val="28"/>
          <w:szCs w:val="28"/>
        </w:rPr>
        <w:lastRenderedPageBreak/>
        <w:t xml:space="preserve">закладок «Жить для добрых дел» и розданы учащимся 7 - 11 классов образовательных организаций. </w:t>
      </w:r>
    </w:p>
    <w:p w:rsidR="000E7D25" w:rsidRDefault="000E7D25" w:rsidP="00AD1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созданы и работают </w:t>
      </w:r>
      <w:proofErr w:type="spellStart"/>
      <w:r>
        <w:rPr>
          <w:sz w:val="28"/>
          <w:szCs w:val="28"/>
        </w:rPr>
        <w:t>наркопоспы</w:t>
      </w:r>
      <w:proofErr w:type="spellEnd"/>
      <w:r>
        <w:rPr>
          <w:sz w:val="28"/>
          <w:szCs w:val="28"/>
        </w:rPr>
        <w:t xml:space="preserve"> в целях повышения эффективности работы по профилактике наркомании, формированию навыков здорового образа жизни. </w:t>
      </w:r>
    </w:p>
    <w:p w:rsidR="00463B16" w:rsidRDefault="001A1C43" w:rsidP="000E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A775A9">
        <w:rPr>
          <w:sz w:val="28"/>
          <w:szCs w:val="28"/>
        </w:rPr>
        <w:t xml:space="preserve"> Комитета по образованию регулярно принимают участие в семинарах по</w:t>
      </w:r>
      <w:r>
        <w:rPr>
          <w:sz w:val="28"/>
          <w:szCs w:val="28"/>
        </w:rPr>
        <w:t xml:space="preserve"> </w:t>
      </w:r>
      <w:r w:rsidR="00A775A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работы по профилактике безнадзорности и пр</w:t>
      </w:r>
      <w:r w:rsidR="00A775A9">
        <w:rPr>
          <w:sz w:val="28"/>
          <w:szCs w:val="28"/>
        </w:rPr>
        <w:t>авонарушений несовершеннолетних</w:t>
      </w:r>
      <w:r>
        <w:rPr>
          <w:sz w:val="28"/>
          <w:szCs w:val="28"/>
        </w:rPr>
        <w:t xml:space="preserve">, в режиме </w:t>
      </w:r>
      <w:r w:rsidR="00A775A9">
        <w:rPr>
          <w:sz w:val="28"/>
          <w:szCs w:val="28"/>
        </w:rPr>
        <w:t>видеоконференцсвязи</w:t>
      </w:r>
      <w:r>
        <w:rPr>
          <w:sz w:val="28"/>
          <w:szCs w:val="28"/>
        </w:rPr>
        <w:t xml:space="preserve">. </w:t>
      </w:r>
      <w:r w:rsidR="00463B16">
        <w:rPr>
          <w:sz w:val="28"/>
          <w:szCs w:val="28"/>
        </w:rPr>
        <w:t xml:space="preserve"> </w:t>
      </w:r>
    </w:p>
    <w:p w:rsidR="00463B16" w:rsidRDefault="00463B16" w:rsidP="00F3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F1A">
        <w:rPr>
          <w:sz w:val="28"/>
          <w:szCs w:val="28"/>
        </w:rPr>
        <w:tab/>
      </w:r>
      <w:r>
        <w:rPr>
          <w:sz w:val="28"/>
          <w:szCs w:val="28"/>
        </w:rPr>
        <w:t xml:space="preserve"> В 4 школах созданы и функционируют отряды юных инспекторов дорожного движения (34 человека). </w:t>
      </w:r>
    </w:p>
    <w:p w:rsidR="00463B16" w:rsidRDefault="00463B16" w:rsidP="00AD1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работают общественные инспектора по охране прав детства, инспектора работают в тесном контакте с родительским комитетом и администрацией школы. </w:t>
      </w:r>
    </w:p>
    <w:p w:rsidR="00772E7E" w:rsidRDefault="00772E7E" w:rsidP="00AD1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сайтах образовательных организаций установлен баннер портала детской безопасности «Спас-Экстрим». </w:t>
      </w:r>
    </w:p>
    <w:p w:rsidR="002354B3" w:rsidRDefault="002354B3" w:rsidP="00463B16">
      <w:pPr>
        <w:ind w:firstLine="284"/>
        <w:jc w:val="both"/>
        <w:rPr>
          <w:sz w:val="28"/>
          <w:szCs w:val="28"/>
        </w:rPr>
      </w:pPr>
    </w:p>
    <w:p w:rsidR="002354B3" w:rsidRDefault="002354B3" w:rsidP="00463B16">
      <w:pPr>
        <w:ind w:firstLine="284"/>
        <w:jc w:val="both"/>
        <w:rPr>
          <w:sz w:val="28"/>
          <w:szCs w:val="28"/>
        </w:rPr>
      </w:pPr>
    </w:p>
    <w:p w:rsidR="002354B3" w:rsidRDefault="002354B3" w:rsidP="00463B16">
      <w:pPr>
        <w:ind w:firstLine="284"/>
        <w:jc w:val="both"/>
        <w:rPr>
          <w:sz w:val="28"/>
          <w:szCs w:val="28"/>
        </w:rPr>
      </w:pPr>
    </w:p>
    <w:p w:rsidR="00E824EA" w:rsidRDefault="00E824EA" w:rsidP="00463B16">
      <w:pPr>
        <w:ind w:firstLine="284"/>
        <w:jc w:val="both"/>
        <w:rPr>
          <w:sz w:val="28"/>
          <w:szCs w:val="28"/>
        </w:rPr>
      </w:pPr>
    </w:p>
    <w:p w:rsidR="00E824EA" w:rsidRDefault="00E824EA" w:rsidP="00463B16">
      <w:pPr>
        <w:ind w:firstLine="284"/>
        <w:jc w:val="both"/>
        <w:rPr>
          <w:sz w:val="28"/>
          <w:szCs w:val="28"/>
        </w:rPr>
      </w:pPr>
    </w:p>
    <w:p w:rsidR="00E824EA" w:rsidRDefault="00E824EA" w:rsidP="00463B16">
      <w:pPr>
        <w:ind w:firstLine="284"/>
        <w:jc w:val="both"/>
        <w:rPr>
          <w:sz w:val="28"/>
          <w:szCs w:val="28"/>
        </w:rPr>
      </w:pPr>
    </w:p>
    <w:p w:rsidR="00E824EA" w:rsidRDefault="00E824EA" w:rsidP="00463B16">
      <w:pPr>
        <w:ind w:firstLine="284"/>
        <w:jc w:val="both"/>
        <w:rPr>
          <w:sz w:val="28"/>
          <w:szCs w:val="28"/>
        </w:rPr>
      </w:pPr>
    </w:p>
    <w:p w:rsidR="002354B3" w:rsidRPr="00463B16" w:rsidRDefault="002354B3" w:rsidP="00AD1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               </w:t>
      </w:r>
      <w:r w:rsidR="00E13EB6">
        <w:rPr>
          <w:sz w:val="28"/>
          <w:szCs w:val="28"/>
        </w:rPr>
        <w:t xml:space="preserve">   </w:t>
      </w:r>
      <w:r w:rsidR="00AD1F1A">
        <w:rPr>
          <w:sz w:val="28"/>
          <w:szCs w:val="28"/>
        </w:rPr>
        <w:t xml:space="preserve">           </w:t>
      </w:r>
      <w:r w:rsidR="00E13EB6">
        <w:rPr>
          <w:sz w:val="28"/>
          <w:szCs w:val="28"/>
        </w:rPr>
        <w:t xml:space="preserve"> </w:t>
      </w:r>
      <w:r w:rsidR="00AD1F1A">
        <w:rPr>
          <w:sz w:val="28"/>
          <w:szCs w:val="28"/>
        </w:rPr>
        <w:t xml:space="preserve">Н. П. </w:t>
      </w:r>
      <w:proofErr w:type="spellStart"/>
      <w:r w:rsidR="00AD1F1A">
        <w:rPr>
          <w:sz w:val="28"/>
          <w:szCs w:val="28"/>
        </w:rPr>
        <w:t>Щегренё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</w:p>
    <w:sectPr w:rsidR="002354B3" w:rsidRPr="00463B16" w:rsidSect="004A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A"/>
    <w:rsid w:val="000209B3"/>
    <w:rsid w:val="000E7D25"/>
    <w:rsid w:val="00103407"/>
    <w:rsid w:val="001A1C43"/>
    <w:rsid w:val="001A7515"/>
    <w:rsid w:val="001B336E"/>
    <w:rsid w:val="00233CD6"/>
    <w:rsid w:val="002354B3"/>
    <w:rsid w:val="00314317"/>
    <w:rsid w:val="003B6E5F"/>
    <w:rsid w:val="00456971"/>
    <w:rsid w:val="00463B16"/>
    <w:rsid w:val="004A0884"/>
    <w:rsid w:val="004B21CD"/>
    <w:rsid w:val="004D1542"/>
    <w:rsid w:val="005235C3"/>
    <w:rsid w:val="005450D8"/>
    <w:rsid w:val="00565352"/>
    <w:rsid w:val="00570FBB"/>
    <w:rsid w:val="005F4760"/>
    <w:rsid w:val="006A3316"/>
    <w:rsid w:val="00772E7E"/>
    <w:rsid w:val="007A23EC"/>
    <w:rsid w:val="00814415"/>
    <w:rsid w:val="00817BA8"/>
    <w:rsid w:val="00863EBF"/>
    <w:rsid w:val="008C146C"/>
    <w:rsid w:val="008D52F6"/>
    <w:rsid w:val="008E6E4F"/>
    <w:rsid w:val="00A3294B"/>
    <w:rsid w:val="00A775A9"/>
    <w:rsid w:val="00A92CC7"/>
    <w:rsid w:val="00AC1B4C"/>
    <w:rsid w:val="00AD1F1A"/>
    <w:rsid w:val="00BD7132"/>
    <w:rsid w:val="00BF3345"/>
    <w:rsid w:val="00C21EAE"/>
    <w:rsid w:val="00C33CE6"/>
    <w:rsid w:val="00CB683E"/>
    <w:rsid w:val="00CC7668"/>
    <w:rsid w:val="00D01251"/>
    <w:rsid w:val="00D33F72"/>
    <w:rsid w:val="00D63C26"/>
    <w:rsid w:val="00E13EB6"/>
    <w:rsid w:val="00E81F71"/>
    <w:rsid w:val="00E8241B"/>
    <w:rsid w:val="00E824EA"/>
    <w:rsid w:val="00ED1190"/>
    <w:rsid w:val="00F11E7A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EE20-A42C-4C8A-A6CB-D0548CE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1E7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FEB0-FB1E-44A0-94DC-B840D589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Ольга Ивонина</cp:lastModifiedBy>
  <cp:revision>3</cp:revision>
  <cp:lastPrinted>2015-12-01T04:00:00Z</cp:lastPrinted>
  <dcterms:created xsi:type="dcterms:W3CDTF">2015-11-23T02:58:00Z</dcterms:created>
  <dcterms:modified xsi:type="dcterms:W3CDTF">2017-05-23T10:14:00Z</dcterms:modified>
</cp:coreProperties>
</file>