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A" w:rsidRDefault="00380E3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</w:t>
      </w:r>
    </w:p>
    <w:p w:rsidR="005F4ACA" w:rsidRDefault="005F4AC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ACA" w:rsidRDefault="00380E31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5F4ACA" w:rsidRDefault="00380E31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:rsidR="005F4ACA" w:rsidRDefault="00380E31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 в личный кабинет информационной системы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который, по сути, является Вашим доступом к персональному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5F4ACA" w:rsidRDefault="00380E31">
      <w:pPr>
        <w:pStyle w:val="normal"/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 образование или образовательное учреждение или в иную организацию, уполномоченную на прием заявлений для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сертификата, с паспортом, свидетельством о рождении ребенка, документами, подтверждающими особую категорию (при наличии). Оформите на месте заявление и получите подтверждение внесения Вашего сертификата в реестр.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:rsidR="005F4ACA" w:rsidRDefault="00380E31">
      <w:pPr>
        <w:pStyle w:val="normal"/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5F4ACA" w:rsidRDefault="00380E31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5F4ACA" w:rsidRDefault="005F4ACA">
      <w:pPr>
        <w:pStyle w:val="normal"/>
      </w:pPr>
    </w:p>
    <w:p w:rsidR="003006F6" w:rsidRPr="003006F6" w:rsidRDefault="003006F6" w:rsidP="003006F6">
      <w:pPr>
        <w:pStyle w:val="normal"/>
        <w:jc w:val="center"/>
        <w:rPr>
          <w:b/>
        </w:rPr>
      </w:pPr>
      <w:r w:rsidRPr="003006F6">
        <w:rPr>
          <w:b/>
        </w:rPr>
        <w:t xml:space="preserve">Информация предоставлена МБУДО </w:t>
      </w:r>
      <w:proofErr w:type="spellStart"/>
      <w:r w:rsidRPr="003006F6">
        <w:rPr>
          <w:b/>
        </w:rPr>
        <w:t>Тюменцевским</w:t>
      </w:r>
      <w:proofErr w:type="spellEnd"/>
      <w:r w:rsidRPr="003006F6">
        <w:rPr>
          <w:b/>
        </w:rPr>
        <w:t xml:space="preserve"> районным центром детского творчества</w:t>
      </w:r>
    </w:p>
    <w:sectPr w:rsidR="003006F6" w:rsidRPr="003006F6" w:rsidSect="005F4A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88E"/>
    <w:multiLevelType w:val="multilevel"/>
    <w:tmpl w:val="AB18285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03804D8"/>
    <w:multiLevelType w:val="multilevel"/>
    <w:tmpl w:val="EEC6E54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F4ACA"/>
    <w:rsid w:val="003006F6"/>
    <w:rsid w:val="00380E31"/>
    <w:rsid w:val="00427CF0"/>
    <w:rsid w:val="005F4ACA"/>
    <w:rsid w:val="00BA3FFA"/>
    <w:rsid w:val="00D53A8B"/>
    <w:rsid w:val="00EE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8B"/>
  </w:style>
  <w:style w:type="paragraph" w:styleId="1">
    <w:name w:val="heading 1"/>
    <w:basedOn w:val="normal"/>
    <w:next w:val="normal"/>
    <w:rsid w:val="005F4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F4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F4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F4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F4A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F4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4ACA"/>
  </w:style>
  <w:style w:type="table" w:customStyle="1" w:styleId="TableNormal">
    <w:name w:val="Table Normal"/>
    <w:rsid w:val="005F4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4A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F4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i22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ai22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i22.pfd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tai22.pfd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tai22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4</cp:revision>
  <dcterms:created xsi:type="dcterms:W3CDTF">2019-07-03T02:13:00Z</dcterms:created>
  <dcterms:modified xsi:type="dcterms:W3CDTF">2019-07-05T06:24:00Z</dcterms:modified>
</cp:coreProperties>
</file>