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19" w:rsidRDefault="00590919" w:rsidP="002F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19" w:rsidRDefault="00590919" w:rsidP="002F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19" w:rsidRDefault="00590919" w:rsidP="002F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91802" w:rsidRDefault="00291802" w:rsidP="002F1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2A99" w:rsidRPr="00291802" w:rsidRDefault="002F186B" w:rsidP="002F186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по образованию сообщает, что </w:t>
      </w:r>
      <w:r w:rsidR="0065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91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Т</w:t>
      </w:r>
      <w:r w:rsidR="00652A99">
        <w:rPr>
          <w:rFonts w:ascii="Times New Roman" w:eastAsia="Times New Roman" w:hAnsi="Times New Roman" w:cs="Times New Roman"/>
          <w:sz w:val="28"/>
          <w:szCs w:val="28"/>
          <w:lang w:eastAsia="ru-RU"/>
        </w:rPr>
        <w:t>юменцевская средняя общеобразовательная школа Тюменцевского района Алтайского края (</w:t>
      </w:r>
      <w:r w:rsidR="00A6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Тюменцевская СОШ</w:t>
      </w:r>
      <w:r w:rsidR="00652A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</w:t>
      </w:r>
      <w:r w:rsidR="00A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общеобразовательная организация, на базе которой </w:t>
      </w:r>
      <w:r w:rsidR="0065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652A99" w:rsidRPr="0029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учебно-методический центр по изучению детьми основ безопасности дорожного движения. </w:t>
      </w:r>
    </w:p>
    <w:p w:rsidR="00652A99" w:rsidRDefault="00652A99" w:rsidP="00652A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Калужина Татьяна Федоровна.</w:t>
      </w:r>
    </w:p>
    <w:p w:rsidR="002F186B" w:rsidRDefault="00652A99" w:rsidP="005909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УМЦ ОБДД Бабина Ольга</w:t>
      </w:r>
      <w:r w:rsidR="0027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</w:t>
      </w:r>
      <w:r w:rsidR="0059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802" w:rsidRDefault="00291802" w:rsidP="005909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Тюменцевская СОШ получила следующее 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общую сумму более130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транспортно-пешеходных светофоров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стоек с дорожными знаками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</w:t>
      </w: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обучающий комплекс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имитации пешеходного перехода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кровеостанавливающий</w:t>
      </w:r>
    </w:p>
    <w:p w:rsidR="00291802" w:rsidRPr="00291802" w:rsidRDefault="00291802" w:rsidP="002918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Покрывало спасательное от охлаждения и перегрева</w:t>
      </w: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6B" w:rsidRDefault="002F186B" w:rsidP="002F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1992"/>
    <w:multiLevelType w:val="hybridMultilevel"/>
    <w:tmpl w:val="96EEA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6B"/>
    <w:rsid w:val="00271A36"/>
    <w:rsid w:val="00291802"/>
    <w:rsid w:val="002F186B"/>
    <w:rsid w:val="00590919"/>
    <w:rsid w:val="00652A99"/>
    <w:rsid w:val="00852566"/>
    <w:rsid w:val="00916172"/>
    <w:rsid w:val="00951169"/>
    <w:rsid w:val="00A672CC"/>
    <w:rsid w:val="00AC499D"/>
    <w:rsid w:val="00B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10B2-6FBA-4BA4-931E-06355C9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12</cp:revision>
  <cp:lastPrinted>2023-11-09T02:14:00Z</cp:lastPrinted>
  <dcterms:created xsi:type="dcterms:W3CDTF">2023-11-08T08:38:00Z</dcterms:created>
  <dcterms:modified xsi:type="dcterms:W3CDTF">2024-09-06T08:50:00Z</dcterms:modified>
</cp:coreProperties>
</file>