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7C" w:rsidRPr="006D43BF" w:rsidRDefault="0027567C" w:rsidP="0027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B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B71E8" w:rsidRPr="006D43BF" w:rsidRDefault="0027567C" w:rsidP="0027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BF">
        <w:rPr>
          <w:rFonts w:ascii="Times New Roman" w:hAnsi="Times New Roman" w:cs="Times New Roman"/>
          <w:b/>
          <w:sz w:val="28"/>
          <w:szCs w:val="28"/>
        </w:rPr>
        <w:t>ММО учителей естественного цикла</w:t>
      </w:r>
      <w:r w:rsidR="006D43B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D43BF">
        <w:rPr>
          <w:rFonts w:ascii="Times New Roman" w:hAnsi="Times New Roman" w:cs="Times New Roman"/>
          <w:b/>
          <w:sz w:val="28"/>
          <w:szCs w:val="28"/>
        </w:rPr>
        <w:t>биология, химия, география)</w:t>
      </w:r>
    </w:p>
    <w:p w:rsidR="0027567C" w:rsidRPr="000A1352" w:rsidRDefault="00EB7A0A" w:rsidP="002756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2024</w:t>
      </w:r>
      <w:r w:rsidR="0027567C" w:rsidRPr="000A1352">
        <w:rPr>
          <w:rFonts w:ascii="Times New Roman" w:hAnsi="Times New Roman" w:cs="Times New Roman"/>
          <w:b/>
          <w:i/>
          <w:sz w:val="24"/>
          <w:szCs w:val="24"/>
        </w:rPr>
        <w:t>-202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7567C" w:rsidRPr="000A1352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27567C" w:rsidRPr="00EB7A0A" w:rsidRDefault="0027567C" w:rsidP="0027567C">
      <w:pPr>
        <w:jc w:val="both"/>
        <w:rPr>
          <w:rFonts w:ascii="Times New Roman" w:hAnsi="Times New Roman" w:cs="Times New Roman"/>
          <w:sz w:val="24"/>
          <w:szCs w:val="24"/>
        </w:rPr>
      </w:pPr>
      <w:r w:rsidRPr="006D43BF">
        <w:rPr>
          <w:rFonts w:ascii="Times New Roman" w:hAnsi="Times New Roman" w:cs="Times New Roman"/>
          <w:b/>
          <w:sz w:val="24"/>
          <w:szCs w:val="24"/>
        </w:rPr>
        <w:t>Тема</w:t>
      </w:r>
      <w:r w:rsidRPr="006D43BF">
        <w:rPr>
          <w:rFonts w:ascii="Times New Roman" w:hAnsi="Times New Roman" w:cs="Times New Roman"/>
          <w:sz w:val="24"/>
          <w:szCs w:val="24"/>
        </w:rPr>
        <w:t xml:space="preserve">: </w:t>
      </w:r>
      <w:r w:rsidRPr="00EB7A0A">
        <w:rPr>
          <w:rFonts w:ascii="Times New Roman" w:hAnsi="Times New Roman" w:cs="Times New Roman"/>
          <w:sz w:val="24"/>
          <w:szCs w:val="24"/>
        </w:rPr>
        <w:t>«</w:t>
      </w:r>
      <w:r w:rsidR="00EB7A0A" w:rsidRPr="00EB7A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Повышение качества образовательного процесса путем использования современных педагогических технологий в условиях перехода и реализации обновлённых ФГОС</w:t>
      </w:r>
      <w:r w:rsidRPr="00EB7A0A">
        <w:rPr>
          <w:rFonts w:ascii="Times New Roman" w:hAnsi="Times New Roman" w:cs="Times New Roman"/>
          <w:sz w:val="24"/>
          <w:szCs w:val="24"/>
        </w:rPr>
        <w:t>»</w:t>
      </w:r>
    </w:p>
    <w:p w:rsidR="00EB7A0A" w:rsidRDefault="0027567C" w:rsidP="0027567C">
      <w:pPr>
        <w:jc w:val="both"/>
        <w:rPr>
          <w:rFonts w:ascii="Times New Roman" w:hAnsi="Times New Roman" w:cs="Times New Roman"/>
          <w:sz w:val="24"/>
          <w:szCs w:val="24"/>
        </w:rPr>
      </w:pPr>
      <w:r w:rsidRPr="006D43BF">
        <w:rPr>
          <w:rFonts w:ascii="Times New Roman" w:hAnsi="Times New Roman" w:cs="Times New Roman"/>
          <w:b/>
          <w:sz w:val="24"/>
          <w:szCs w:val="24"/>
        </w:rPr>
        <w:t>Цель:</w:t>
      </w:r>
      <w:r w:rsidRPr="006D43BF">
        <w:rPr>
          <w:rFonts w:ascii="Times New Roman" w:hAnsi="Times New Roman" w:cs="Times New Roman"/>
          <w:sz w:val="24"/>
          <w:szCs w:val="24"/>
        </w:rPr>
        <w:t xml:space="preserve"> </w:t>
      </w:r>
      <w:r w:rsidR="00EB7A0A" w:rsidRPr="00EB7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 и модернизации системы образования путём применения современных педагогических технологий</w:t>
      </w:r>
    </w:p>
    <w:p w:rsidR="0027567C" w:rsidRPr="006D43BF" w:rsidRDefault="0027567C" w:rsidP="00275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7567C" w:rsidRPr="006D43BF" w:rsidRDefault="0027567C" w:rsidP="00275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3BF">
        <w:rPr>
          <w:rFonts w:ascii="Times New Roman" w:hAnsi="Times New Roman" w:cs="Times New Roman"/>
          <w:sz w:val="24"/>
          <w:szCs w:val="24"/>
        </w:rPr>
        <w:t>Совершенствова</w:t>
      </w:r>
      <w:r w:rsidR="00CE1E59">
        <w:rPr>
          <w:rFonts w:ascii="Times New Roman" w:hAnsi="Times New Roman" w:cs="Times New Roman"/>
          <w:sz w:val="24"/>
          <w:szCs w:val="24"/>
        </w:rPr>
        <w:t>ть</w:t>
      </w:r>
      <w:r w:rsidRPr="006D43BF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CE1E59">
        <w:rPr>
          <w:rFonts w:ascii="Times New Roman" w:hAnsi="Times New Roman" w:cs="Times New Roman"/>
          <w:sz w:val="24"/>
          <w:szCs w:val="24"/>
        </w:rPr>
        <w:t>о</w:t>
      </w:r>
      <w:r w:rsidRPr="006D43BF">
        <w:rPr>
          <w:rFonts w:ascii="Times New Roman" w:hAnsi="Times New Roman" w:cs="Times New Roman"/>
          <w:sz w:val="24"/>
          <w:szCs w:val="24"/>
        </w:rPr>
        <w:t xml:space="preserve"> современного урока как основного звена учебного процесса на основании внедрения современных инновационных технологий, через внедрение функциональной грамотности, наставничество.</w:t>
      </w:r>
    </w:p>
    <w:p w:rsidR="0027567C" w:rsidRPr="006D43BF" w:rsidRDefault="0027567C" w:rsidP="00275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3BF">
        <w:rPr>
          <w:rFonts w:ascii="Times New Roman" w:hAnsi="Times New Roman" w:cs="Times New Roman"/>
          <w:sz w:val="24"/>
          <w:szCs w:val="24"/>
        </w:rPr>
        <w:t>Повыш</w:t>
      </w:r>
      <w:r w:rsidR="00CE1E59">
        <w:rPr>
          <w:rFonts w:ascii="Times New Roman" w:hAnsi="Times New Roman" w:cs="Times New Roman"/>
          <w:sz w:val="24"/>
          <w:szCs w:val="24"/>
        </w:rPr>
        <w:t>ать</w:t>
      </w:r>
      <w:r w:rsidRPr="006D43BF">
        <w:rPr>
          <w:rFonts w:ascii="Times New Roman" w:hAnsi="Times New Roman" w:cs="Times New Roman"/>
          <w:sz w:val="24"/>
          <w:szCs w:val="24"/>
        </w:rPr>
        <w:t xml:space="preserve"> уров</w:t>
      </w:r>
      <w:r w:rsidR="00CE1E59">
        <w:rPr>
          <w:rFonts w:ascii="Times New Roman" w:hAnsi="Times New Roman" w:cs="Times New Roman"/>
          <w:sz w:val="24"/>
          <w:szCs w:val="24"/>
        </w:rPr>
        <w:t>ень</w:t>
      </w:r>
      <w:r w:rsidRPr="006D43BF">
        <w:rPr>
          <w:rFonts w:ascii="Times New Roman" w:hAnsi="Times New Roman" w:cs="Times New Roman"/>
          <w:sz w:val="24"/>
          <w:szCs w:val="24"/>
        </w:rPr>
        <w:t xml:space="preserve"> педагогического мастерства учителей, уровня их компетентности в области предмета и методик в рамках введения ФГОС</w:t>
      </w:r>
    </w:p>
    <w:p w:rsidR="0027567C" w:rsidRPr="006D43BF" w:rsidRDefault="00CE1E59" w:rsidP="00275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Стимулировать и развивать творческий подход к образовательному процессу </w:t>
      </w:r>
      <w:r w:rsidR="000A1352">
        <w:rPr>
          <w:rFonts w:ascii="Times New Roman" w:hAnsi="Times New Roman" w:cs="Times New Roman"/>
          <w:sz w:val="24"/>
          <w:szCs w:val="24"/>
        </w:rPr>
        <w:t>через коллективную и индивидуальную деятельность</w:t>
      </w:r>
    </w:p>
    <w:p w:rsidR="0027567C" w:rsidRPr="006D43BF" w:rsidRDefault="0027567C" w:rsidP="00275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3BF">
        <w:rPr>
          <w:rFonts w:ascii="Times New Roman" w:hAnsi="Times New Roman" w:cs="Times New Roman"/>
          <w:sz w:val="24"/>
          <w:szCs w:val="24"/>
        </w:rPr>
        <w:t>Повысить уровень подготовки учащихся к ОГЭ и ЕГЭ по предметам естественного цикла через внедрение современных образовательных технологий.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b/>
          <w:sz w:val="24"/>
          <w:szCs w:val="24"/>
        </w:rPr>
        <w:t>Методическая деятельность:</w:t>
      </w:r>
      <w:r w:rsidRPr="000A1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sz w:val="24"/>
          <w:szCs w:val="24"/>
        </w:rPr>
        <w:t xml:space="preserve">- Методическое сопровождение преподавания в соответствии с требованиями </w:t>
      </w:r>
      <w:proofErr w:type="gramStart"/>
      <w:r w:rsidRPr="000A1352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0A1352">
        <w:rPr>
          <w:rFonts w:ascii="Times New Roman" w:hAnsi="Times New Roman" w:cs="Times New Roman"/>
          <w:sz w:val="24"/>
          <w:szCs w:val="24"/>
        </w:rPr>
        <w:t xml:space="preserve"> ФГОС, ФОП. 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52">
        <w:rPr>
          <w:rFonts w:ascii="Times New Roman" w:hAnsi="Times New Roman" w:cs="Times New Roman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52">
        <w:rPr>
          <w:rFonts w:ascii="Times New Roman" w:hAnsi="Times New Roman" w:cs="Times New Roman"/>
          <w:sz w:val="24"/>
          <w:szCs w:val="24"/>
        </w:rPr>
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352">
        <w:rPr>
          <w:rFonts w:ascii="Times New Roman" w:hAnsi="Times New Roman" w:cs="Times New Roman"/>
          <w:sz w:val="24"/>
          <w:szCs w:val="24"/>
        </w:rPr>
        <w:t xml:space="preserve"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sz w:val="24"/>
          <w:szCs w:val="24"/>
        </w:rPr>
        <w:t xml:space="preserve">- Пополнение методической копилки необходимым информационным материалом для оказания помощи учителю в работе. 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b/>
          <w:sz w:val="24"/>
          <w:szCs w:val="24"/>
        </w:rPr>
        <w:t>Консультативная деятельность:</w:t>
      </w:r>
      <w:r w:rsidRPr="000A1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и корректировки рабочих программ в соответствии с </w:t>
      </w:r>
      <w:proofErr w:type="gramStart"/>
      <w:r w:rsidRPr="000A1352">
        <w:rPr>
          <w:rFonts w:ascii="Times New Roman" w:hAnsi="Times New Roman" w:cs="Times New Roman"/>
          <w:sz w:val="24"/>
          <w:szCs w:val="24"/>
        </w:rPr>
        <w:t>обновленными</w:t>
      </w:r>
      <w:proofErr w:type="gramEnd"/>
      <w:r w:rsidRPr="000A1352">
        <w:rPr>
          <w:rFonts w:ascii="Times New Roman" w:hAnsi="Times New Roman" w:cs="Times New Roman"/>
          <w:sz w:val="24"/>
          <w:szCs w:val="24"/>
        </w:rPr>
        <w:t xml:space="preserve"> ФГОС. 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52">
        <w:rPr>
          <w:rFonts w:ascii="Times New Roman" w:hAnsi="Times New Roman" w:cs="Times New Roman"/>
          <w:sz w:val="24"/>
          <w:szCs w:val="24"/>
        </w:rPr>
        <w:t xml:space="preserve">-Консультирование педагогов с целью ликвидации затруднений в педагогической деятельности. </w:t>
      </w:r>
      <w:proofErr w:type="gramStart"/>
      <w:r w:rsidRPr="000A135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A1352">
        <w:rPr>
          <w:rFonts w:ascii="Times New Roman" w:hAnsi="Times New Roman" w:cs="Times New Roman"/>
          <w:sz w:val="24"/>
          <w:szCs w:val="24"/>
        </w:rPr>
        <w:t>онсультирование педагогов по вопросам в сфере подготовки к ВПР,</w:t>
      </w:r>
      <w:r>
        <w:rPr>
          <w:rFonts w:ascii="Times New Roman" w:hAnsi="Times New Roman" w:cs="Times New Roman"/>
          <w:sz w:val="24"/>
          <w:szCs w:val="24"/>
        </w:rPr>
        <w:t xml:space="preserve"> ОГЭ, </w:t>
      </w:r>
      <w:r w:rsidRPr="000A1352">
        <w:rPr>
          <w:rFonts w:ascii="Times New Roman" w:hAnsi="Times New Roman" w:cs="Times New Roman"/>
          <w:sz w:val="24"/>
          <w:szCs w:val="24"/>
        </w:rPr>
        <w:t>ГИА, формирования различных видов функциональной грамотности</w:t>
      </w: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52" w:rsidRDefault="000A1352" w:rsidP="000A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52" w:rsidRPr="000A1352" w:rsidRDefault="000A1352" w:rsidP="000A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52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ММО</w:t>
      </w:r>
    </w:p>
    <w:p w:rsidR="000A1352" w:rsidRPr="000A1352" w:rsidRDefault="00EB7A0A" w:rsidP="000A13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="000A1352" w:rsidRPr="00750D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675"/>
        <w:gridCol w:w="6237"/>
        <w:gridCol w:w="1276"/>
        <w:gridCol w:w="1843"/>
      </w:tblGrid>
      <w:tr w:rsidR="000D16CF" w:rsidTr="000A1352">
        <w:tc>
          <w:tcPr>
            <w:tcW w:w="675" w:type="dxa"/>
          </w:tcPr>
          <w:p w:rsidR="000D16CF" w:rsidRDefault="000D16CF" w:rsidP="000A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0D16CF" w:rsidRDefault="000D16CF" w:rsidP="000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0D16CF" w:rsidRDefault="000D16CF" w:rsidP="000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0D16CF" w:rsidRDefault="000D16CF" w:rsidP="000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16CF" w:rsidTr="000A1352">
        <w:tc>
          <w:tcPr>
            <w:tcW w:w="10031" w:type="dxa"/>
            <w:gridSpan w:val="4"/>
          </w:tcPr>
          <w:p w:rsidR="000D16CF" w:rsidRDefault="000D16CF" w:rsidP="000D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0D16CF" w:rsidTr="000A1352">
        <w:tc>
          <w:tcPr>
            <w:tcW w:w="675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B7A0A" w:rsidRPr="00EB7A0A" w:rsidRDefault="000D16CF" w:rsidP="00EB7A0A">
            <w:pPr>
              <w:ind w:left="317" w:righ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6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B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EB7A0A" w:rsidRPr="00EB7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B7A0A" w:rsidRPr="00EB7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Организация </w:t>
            </w:r>
            <w:proofErr w:type="spellStart"/>
            <w:proofErr w:type="gramStart"/>
            <w:r w:rsidR="00EB7A0A" w:rsidRPr="00EB7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="00EB7A0A" w:rsidRPr="00EB7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– воспитательного</w:t>
            </w:r>
            <w:proofErr w:type="gramEnd"/>
            <w:r w:rsidR="00EB7A0A" w:rsidRPr="00EB7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процесса коллективом МО в новом учебном году</w:t>
            </w:r>
            <w:r w:rsidR="00EB7A0A" w:rsidRPr="00EB7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A1352" w:rsidRDefault="000A1352" w:rsidP="00EB7A0A">
            <w:pPr>
              <w:ind w:left="317" w:right="17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ММО за прошедший 2022-2023 учебный год. </w:t>
            </w:r>
          </w:p>
          <w:p w:rsidR="000A1352" w:rsidRDefault="000A1352" w:rsidP="000A1352">
            <w:pPr>
              <w:pStyle w:val="a3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по сдаче ОГЭ, ЕГЭ. Положительные результаты</w:t>
            </w:r>
          </w:p>
          <w:p w:rsidR="000A1352" w:rsidRPr="00750D7C" w:rsidRDefault="00EB7A0A" w:rsidP="000A1352">
            <w:pPr>
              <w:pStyle w:val="a3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кроколил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D7C" w:rsidRDefault="00750D7C" w:rsidP="000A1352">
            <w:pPr>
              <w:pStyle w:val="a3"/>
              <w:numPr>
                <w:ilvl w:val="0"/>
                <w:numId w:val="7"/>
              </w:numPr>
              <w:jc w:val="both"/>
            </w:pPr>
            <w:r w:rsidRPr="000A13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методической работы на </w:t>
            </w:r>
            <w:r w:rsidR="00EB7A0A">
              <w:rPr>
                <w:rFonts w:ascii="Times New Roman" w:hAnsi="Times New Roman" w:cs="Times New Roman"/>
                <w:sz w:val="24"/>
                <w:szCs w:val="24"/>
              </w:rPr>
              <w:t>2024 - 2025</w:t>
            </w:r>
            <w:r w:rsidRPr="000A135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D16CF" w:rsidRPr="000D16CF" w:rsidRDefault="000D16CF" w:rsidP="000A1352">
            <w:pPr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CF" w:rsidRDefault="000D16CF" w:rsidP="000A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EB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D16CF" w:rsidRDefault="000A1352" w:rsidP="00E1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D16CF" w:rsidTr="000A1352">
        <w:tc>
          <w:tcPr>
            <w:tcW w:w="675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B7A0A" w:rsidRPr="00EB7A0A" w:rsidRDefault="000D16CF" w:rsidP="00EB7A0A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D16CF">
              <w:rPr>
                <w:b/>
              </w:rPr>
              <w:t>Тема</w:t>
            </w:r>
            <w:r w:rsidR="00001BCC">
              <w:rPr>
                <w:b/>
              </w:rPr>
              <w:t xml:space="preserve">: </w:t>
            </w:r>
            <w:r w:rsidR="00EB7A0A" w:rsidRPr="00EB7A0A">
              <w:rPr>
                <w:b/>
                <w:bCs/>
                <w:i/>
                <w:iCs/>
                <w:color w:val="000000"/>
              </w:rPr>
              <w:t>«Составляющие образовательного процесса»</w:t>
            </w:r>
          </w:p>
          <w:p w:rsidR="00EB7A0A" w:rsidRPr="00EB7A0A" w:rsidRDefault="00EB7A0A" w:rsidP="00EB7A0A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B7A0A">
              <w:rPr>
                <w:color w:val="000000"/>
              </w:rPr>
              <w:t>«</w:t>
            </w:r>
            <w:proofErr w:type="spellStart"/>
            <w:proofErr w:type="gramStart"/>
            <w:r w:rsidRPr="00EB7A0A">
              <w:rPr>
                <w:color w:val="000000"/>
              </w:rPr>
              <w:t>Интеллект-карты</w:t>
            </w:r>
            <w:proofErr w:type="spellEnd"/>
            <w:proofErr w:type="gramEnd"/>
            <w:r w:rsidRPr="00EB7A0A">
              <w:rPr>
                <w:color w:val="000000"/>
              </w:rPr>
              <w:t xml:space="preserve"> как инструмент визуализации учебного материала на уроках»</w:t>
            </w:r>
          </w:p>
          <w:p w:rsidR="00EB7A0A" w:rsidRPr="00EB7A0A" w:rsidRDefault="00EB7A0A" w:rsidP="00EB7A0A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B7A0A">
              <w:rPr>
                <w:color w:val="000000"/>
              </w:rPr>
              <w:t xml:space="preserve">«Методика применения </w:t>
            </w:r>
            <w:proofErr w:type="spellStart"/>
            <w:r w:rsidRPr="00EB7A0A">
              <w:rPr>
                <w:color w:val="000000"/>
              </w:rPr>
              <w:t>медиа</w:t>
            </w:r>
            <w:proofErr w:type="spellEnd"/>
            <w:r w:rsidRPr="00EB7A0A">
              <w:rPr>
                <w:color w:val="000000"/>
              </w:rPr>
              <w:t xml:space="preserve"> ресурсов при подготовке к ЕГЭ»</w:t>
            </w:r>
          </w:p>
          <w:p w:rsidR="00EB7A0A" w:rsidRDefault="00EB7A0A" w:rsidP="00EB7A0A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B7A0A">
              <w:rPr>
                <w:color w:val="000000"/>
              </w:rPr>
              <w:t>Обсуждение пакета документов по промежуточной аттестации учащимися 5-8, 10 классов</w:t>
            </w:r>
          </w:p>
          <w:p w:rsidR="00EB7A0A" w:rsidRPr="000D16CF" w:rsidRDefault="00EB7A0A" w:rsidP="00EB7A0A">
            <w:pPr>
              <w:pStyle w:val="a3"/>
              <w:numPr>
                <w:ilvl w:val="0"/>
                <w:numId w:val="11"/>
              </w:num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CF">
              <w:rPr>
                <w:rFonts w:ascii="Times New Roman" w:hAnsi="Times New Roman" w:cs="Times New Roman"/>
                <w:sz w:val="24"/>
                <w:szCs w:val="24"/>
              </w:rPr>
              <w:t>Участие в школьном, муниципальном этапе 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в 2024</w:t>
            </w:r>
            <w:r w:rsidRPr="000D16C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16CF">
              <w:rPr>
                <w:rFonts w:ascii="Times New Roman" w:hAnsi="Times New Roman" w:cs="Times New Roman"/>
                <w:sz w:val="24"/>
                <w:szCs w:val="24"/>
              </w:rPr>
              <w:t>. г. и конкурсах разного уровня.</w:t>
            </w:r>
          </w:p>
          <w:p w:rsidR="00FC75AB" w:rsidRPr="00FC75AB" w:rsidRDefault="00FC75AB" w:rsidP="00EB7A0A">
            <w:pPr>
              <w:pStyle w:val="a3"/>
              <w:ind w:left="31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CF" w:rsidRDefault="00523CE3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  <w:r w:rsidR="000D16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B7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D16CF" w:rsidRDefault="000A1352" w:rsidP="00E1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D16CF" w:rsidTr="000A1352">
        <w:tc>
          <w:tcPr>
            <w:tcW w:w="675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B7A0A" w:rsidRPr="00EB7A0A" w:rsidRDefault="000D16CF" w:rsidP="00EB7A0A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D16CF">
              <w:rPr>
                <w:b/>
              </w:rPr>
              <w:t>Тема</w:t>
            </w:r>
            <w:r w:rsidR="00FC75AB">
              <w:rPr>
                <w:b/>
              </w:rPr>
              <w:t xml:space="preserve">: </w:t>
            </w:r>
            <w:r w:rsidR="00EB7A0A" w:rsidRPr="00EB7A0A">
              <w:rPr>
                <w:b/>
                <w:bCs/>
                <w:i/>
                <w:iCs/>
                <w:color w:val="000000"/>
              </w:rPr>
              <w:t>«Поделюсь опытом с коллегами»</w:t>
            </w:r>
          </w:p>
          <w:p w:rsidR="00EB7A0A" w:rsidRPr="00EB7A0A" w:rsidRDefault="00EB7A0A" w:rsidP="00EB7A0A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B7A0A">
              <w:rPr>
                <w:color w:val="000000"/>
              </w:rPr>
              <w:t>«Уроки географии в игровой форме».</w:t>
            </w:r>
          </w:p>
          <w:p w:rsidR="00EB7A0A" w:rsidRPr="00EB7A0A" w:rsidRDefault="00EB7A0A" w:rsidP="00EB7A0A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B7A0A">
              <w:rPr>
                <w:color w:val="000000"/>
              </w:rPr>
              <w:t xml:space="preserve">«Развитие творческой познавательной активности учащихся при обучении </w:t>
            </w:r>
            <w:r w:rsidR="00E17101">
              <w:rPr>
                <w:color w:val="000000"/>
              </w:rPr>
              <w:t>биологии»</w:t>
            </w:r>
          </w:p>
          <w:p w:rsidR="00EB7A0A" w:rsidRDefault="00EB7A0A" w:rsidP="00EB7A0A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B7A0A">
              <w:rPr>
                <w:color w:val="000000"/>
              </w:rPr>
              <w:t>«Формирование мотивации в изучении химии»</w:t>
            </w:r>
          </w:p>
          <w:p w:rsidR="00E17101" w:rsidRDefault="00E17101" w:rsidP="00E17101">
            <w:pPr>
              <w:pStyle w:val="a3"/>
              <w:numPr>
                <w:ilvl w:val="0"/>
                <w:numId w:val="12"/>
              </w:num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17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710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171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101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E17101">
              <w:rPr>
                <w:rFonts w:ascii="Times New Roman" w:hAnsi="Times New Roman" w:cs="Times New Roman"/>
                <w:sz w:val="24"/>
                <w:szCs w:val="24"/>
              </w:rPr>
              <w:t xml:space="preserve"> (обмен опытом)</w:t>
            </w:r>
          </w:p>
          <w:p w:rsidR="000D16CF" w:rsidRPr="000D16CF" w:rsidRDefault="000D16CF" w:rsidP="00E17101">
            <w:pPr>
              <w:pStyle w:val="TableParagraph"/>
              <w:tabs>
                <w:tab w:val="left" w:pos="719"/>
              </w:tabs>
              <w:ind w:left="718" w:right="12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E17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D16CF" w:rsidRDefault="000A1352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D16CF" w:rsidTr="000A1352">
        <w:tc>
          <w:tcPr>
            <w:tcW w:w="675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17101" w:rsidRPr="00E17101" w:rsidRDefault="000D16CF" w:rsidP="00E1710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D16CF">
              <w:rPr>
                <w:b/>
              </w:rPr>
              <w:t>Тема</w:t>
            </w:r>
            <w:r w:rsidR="00E17101" w:rsidRPr="00E17101">
              <w:rPr>
                <w:b/>
              </w:rPr>
              <w:t xml:space="preserve">: </w:t>
            </w:r>
            <w:r w:rsidR="00E17101" w:rsidRPr="00E17101">
              <w:rPr>
                <w:color w:val="000000"/>
              </w:rPr>
              <w:t>«</w:t>
            </w:r>
            <w:r w:rsidR="00E17101" w:rsidRPr="00E17101">
              <w:rPr>
                <w:b/>
                <w:bCs/>
                <w:i/>
                <w:iCs/>
                <w:color w:val="000000"/>
              </w:rPr>
              <w:t>Анализ работы МО ЕНЦ и планирование работы на 2024-2025 учебный год»</w:t>
            </w:r>
          </w:p>
          <w:p w:rsidR="00E17101" w:rsidRPr="00E17101" w:rsidRDefault="00E17101" w:rsidP="00E17101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17101">
              <w:rPr>
                <w:color w:val="000000"/>
              </w:rPr>
              <w:t>Планиров</w:t>
            </w:r>
            <w:r>
              <w:rPr>
                <w:color w:val="000000"/>
              </w:rPr>
              <w:t>ание работы МО на следующий 2025-2026</w:t>
            </w:r>
            <w:r w:rsidRPr="00E17101">
              <w:rPr>
                <w:color w:val="000000"/>
              </w:rPr>
              <w:t xml:space="preserve"> учебный год</w:t>
            </w:r>
          </w:p>
          <w:p w:rsidR="00E17101" w:rsidRPr="00E17101" w:rsidRDefault="00E17101" w:rsidP="00E17101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17101">
              <w:rPr>
                <w:color w:val="000000"/>
              </w:rPr>
              <w:t>«Практико-ориентированные задания как средство повышения мотивации»</w:t>
            </w:r>
          </w:p>
          <w:p w:rsidR="00E17101" w:rsidRPr="00E17101" w:rsidRDefault="00E17101" w:rsidP="00E17101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E17101">
              <w:rPr>
                <w:color w:val="000000"/>
              </w:rPr>
              <w:t xml:space="preserve">Обсуждение открытых уроков и итогов олимпиад, публикаций педагогов, участия </w:t>
            </w:r>
            <w:r>
              <w:rPr>
                <w:color w:val="000000"/>
              </w:rPr>
              <w:t>в профессиональных конкурса 2024</w:t>
            </w:r>
            <w:r w:rsidRPr="00E17101">
              <w:rPr>
                <w:color w:val="000000"/>
              </w:rPr>
              <w:t>-2024</w:t>
            </w:r>
            <w:r>
              <w:rPr>
                <w:color w:val="000000"/>
              </w:rPr>
              <w:t>5</w:t>
            </w:r>
            <w:r w:rsidRPr="00E17101">
              <w:rPr>
                <w:color w:val="000000"/>
              </w:rPr>
              <w:t xml:space="preserve"> учебный год</w:t>
            </w:r>
            <w:proofErr w:type="gramEnd"/>
          </w:p>
          <w:p w:rsidR="00750D7C" w:rsidRDefault="00750D7C" w:rsidP="00E17101">
            <w:pPr>
              <w:ind w:left="317"/>
              <w:jc w:val="both"/>
              <w:rPr>
                <w:sz w:val="24"/>
              </w:rPr>
            </w:pPr>
          </w:p>
          <w:p w:rsidR="00750D7C" w:rsidRDefault="00750D7C" w:rsidP="0075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7C" w:rsidRPr="00750D7C" w:rsidRDefault="00750D7C" w:rsidP="0075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</w:t>
            </w:r>
            <w:r w:rsidR="00E17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D16CF" w:rsidTr="000A1352">
        <w:tc>
          <w:tcPr>
            <w:tcW w:w="10031" w:type="dxa"/>
            <w:gridSpan w:val="4"/>
          </w:tcPr>
          <w:p w:rsidR="000D16CF" w:rsidRPr="00750D7C" w:rsidRDefault="000D16CF" w:rsidP="000D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сопровождение</w:t>
            </w:r>
          </w:p>
        </w:tc>
      </w:tr>
      <w:tr w:rsidR="000D16CF" w:rsidTr="000A1352">
        <w:tc>
          <w:tcPr>
            <w:tcW w:w="675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5E10" w:rsidRDefault="00B25E10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и размещение информации о работе ММО на сайте ОО.</w:t>
            </w:r>
          </w:p>
        </w:tc>
        <w:tc>
          <w:tcPr>
            <w:tcW w:w="1276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CF" w:rsidTr="000A1352">
        <w:tc>
          <w:tcPr>
            <w:tcW w:w="675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16CF" w:rsidRDefault="00B25E10" w:rsidP="0075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сетевой методической </w:t>
            </w:r>
            <w:r w:rsidR="00650279">
              <w:rPr>
                <w:rFonts w:ascii="Times New Roman" w:hAnsi="Times New Roman" w:cs="Times New Roman"/>
                <w:sz w:val="24"/>
                <w:szCs w:val="24"/>
              </w:rPr>
              <w:t>консультационной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педагогов Тюменцевского района в организации учебного процесса в условиях перехода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7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276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6CF" w:rsidRDefault="000D16CF" w:rsidP="002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67C" w:rsidRPr="0027567C" w:rsidRDefault="0027567C" w:rsidP="002756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567C" w:rsidRPr="0027567C" w:rsidSect="000A135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>
    <w:nsid w:val="0E383255"/>
    <w:multiLevelType w:val="hybridMultilevel"/>
    <w:tmpl w:val="5E8ED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27C50"/>
    <w:multiLevelType w:val="multilevel"/>
    <w:tmpl w:val="1AA0F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2AE"/>
    <w:multiLevelType w:val="hybridMultilevel"/>
    <w:tmpl w:val="870C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40281"/>
    <w:multiLevelType w:val="hybridMultilevel"/>
    <w:tmpl w:val="67A0020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6">
    <w:nsid w:val="3E69037E"/>
    <w:multiLevelType w:val="multilevel"/>
    <w:tmpl w:val="7244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80138"/>
    <w:multiLevelType w:val="hybridMultilevel"/>
    <w:tmpl w:val="E236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23C2B"/>
    <w:multiLevelType w:val="multilevel"/>
    <w:tmpl w:val="DCFE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37C2F"/>
    <w:multiLevelType w:val="hybridMultilevel"/>
    <w:tmpl w:val="B394B266"/>
    <w:lvl w:ilvl="0" w:tplc="767C15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1">
    <w:nsid w:val="7409578E"/>
    <w:multiLevelType w:val="hybridMultilevel"/>
    <w:tmpl w:val="891E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B68FA"/>
    <w:multiLevelType w:val="multilevel"/>
    <w:tmpl w:val="0CB4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67C"/>
    <w:rsid w:val="00001BCC"/>
    <w:rsid w:val="000A1352"/>
    <w:rsid w:val="000D16CF"/>
    <w:rsid w:val="001D704A"/>
    <w:rsid w:val="0027567C"/>
    <w:rsid w:val="00523CE3"/>
    <w:rsid w:val="00650279"/>
    <w:rsid w:val="006D43BF"/>
    <w:rsid w:val="00750D7C"/>
    <w:rsid w:val="007C49C6"/>
    <w:rsid w:val="009B71E8"/>
    <w:rsid w:val="00B25E10"/>
    <w:rsid w:val="00C67036"/>
    <w:rsid w:val="00CE1E59"/>
    <w:rsid w:val="00E17101"/>
    <w:rsid w:val="00EB7A0A"/>
    <w:rsid w:val="00FC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7C"/>
    <w:pPr>
      <w:ind w:left="720"/>
      <w:contextualSpacing/>
    </w:pPr>
  </w:style>
  <w:style w:type="table" w:styleId="a4">
    <w:name w:val="Table Grid"/>
    <w:basedOn w:val="a1"/>
    <w:uiPriority w:val="59"/>
    <w:rsid w:val="000D1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C7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EB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cp:lastPrinted>2023-10-17T12:51:00Z</cp:lastPrinted>
  <dcterms:created xsi:type="dcterms:W3CDTF">2023-01-16T05:04:00Z</dcterms:created>
  <dcterms:modified xsi:type="dcterms:W3CDTF">2024-09-03T09:02:00Z</dcterms:modified>
</cp:coreProperties>
</file>